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69E40" w14:textId="16FF2AAD" w:rsidR="004E0CA6" w:rsidRPr="004169A0" w:rsidRDefault="00CB3478" w:rsidP="007B44EF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es-ES"/>
        </w:rPr>
      </w:pPr>
      <w:bookmarkStart w:id="0" w:name="_GoBack"/>
      <w:r w:rsidRPr="004169A0">
        <w:rPr>
          <w:rFonts w:ascii="Times New Roman" w:hAnsi="Times New Roman" w:cs="Times New Roman"/>
          <w:b/>
          <w:color w:val="000000" w:themeColor="text1"/>
          <w:sz w:val="28"/>
          <w:lang w:val="es-ES"/>
        </w:rPr>
        <w:t xml:space="preserve">Las </w:t>
      </w:r>
      <w:r w:rsidR="00BF6B13" w:rsidRPr="004169A0">
        <w:rPr>
          <w:rFonts w:ascii="Times New Roman" w:hAnsi="Times New Roman" w:cs="Times New Roman"/>
          <w:b/>
          <w:color w:val="000000" w:themeColor="text1"/>
          <w:sz w:val="28"/>
          <w:lang w:val="es-ES"/>
        </w:rPr>
        <w:t>m</w:t>
      </w:r>
      <w:r w:rsidRPr="004169A0">
        <w:rPr>
          <w:rFonts w:ascii="Times New Roman" w:hAnsi="Times New Roman" w:cs="Times New Roman"/>
          <w:b/>
          <w:color w:val="000000" w:themeColor="text1"/>
          <w:sz w:val="28"/>
          <w:lang w:val="es-ES"/>
        </w:rPr>
        <w:t>ujeres, aún en desventaja</w:t>
      </w:r>
      <w:r w:rsidR="0045728F" w:rsidRPr="004169A0">
        <w:rPr>
          <w:rFonts w:ascii="Times New Roman" w:hAnsi="Times New Roman" w:cs="Times New Roman"/>
          <w:b/>
          <w:color w:val="000000" w:themeColor="text1"/>
          <w:sz w:val="28"/>
          <w:lang w:val="es-ES"/>
        </w:rPr>
        <w:t>.</w:t>
      </w:r>
    </w:p>
    <w:bookmarkEnd w:id="0"/>
    <w:p w14:paraId="08323932" w14:textId="77777777" w:rsidR="00987050" w:rsidRPr="007B44EF" w:rsidRDefault="00987050" w:rsidP="007B44EF">
      <w:pPr>
        <w:jc w:val="right"/>
        <w:rPr>
          <w:rFonts w:ascii="Times New Roman" w:hAnsi="Times New Roman" w:cs="Times New Roman"/>
          <w:color w:val="000000" w:themeColor="text1"/>
          <w:lang w:val="es-ES"/>
        </w:rPr>
      </w:pPr>
    </w:p>
    <w:p w14:paraId="10AE9862" w14:textId="1CF2A79C" w:rsidR="00E86C73" w:rsidRPr="004169A0" w:rsidRDefault="00EE616F" w:rsidP="007B44EF">
      <w:pPr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4169A0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>“La mujer y el hombre tienen iguales derechos y oportunidades”</w:t>
      </w:r>
      <w:r w:rsidR="0045728F" w:rsidRPr="004169A0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,</w:t>
      </w:r>
    </w:p>
    <w:p w14:paraId="03332FCC" w14:textId="4D0C8E6C" w:rsidR="00F344D6" w:rsidRPr="004169A0" w:rsidRDefault="00F344D6" w:rsidP="007B44EF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4169A0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Constitución </w:t>
      </w:r>
      <w:r w:rsidR="0045728F" w:rsidRPr="004169A0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P</w:t>
      </w:r>
      <w:r w:rsidRPr="004169A0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olítica de Colombia</w:t>
      </w:r>
    </w:p>
    <w:p w14:paraId="4378C6CB" w14:textId="77777777" w:rsidR="00C06F84" w:rsidRDefault="00C06F84" w:rsidP="007B44EF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4787DB22" w14:textId="77777777" w:rsidR="007B44EF" w:rsidRPr="007B44EF" w:rsidRDefault="007B44EF" w:rsidP="007B44EF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5D2FAD9B" w14:textId="448A242F" w:rsidR="007949D6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>Hablar sobre los derechos de las mujeres</w:t>
      </w:r>
      <w:r w:rsidR="00C82D16">
        <w:rPr>
          <w:rFonts w:ascii="Times New Roman" w:hAnsi="Times New Roman" w:cs="Times New Roman"/>
          <w:color w:val="000000" w:themeColor="text1"/>
          <w:lang w:val="es-ES"/>
        </w:rPr>
        <w:t xml:space="preserve"> suele </w:t>
      </w:r>
      <w:r w:rsidR="005A79E4">
        <w:rPr>
          <w:rFonts w:ascii="Times New Roman" w:hAnsi="Times New Roman" w:cs="Times New Roman"/>
          <w:color w:val="000000" w:themeColor="text1"/>
          <w:lang w:val="es-ES"/>
        </w:rPr>
        <w:t xml:space="preserve">generar </w:t>
      </w:r>
      <w:r w:rsidR="00B476A9">
        <w:rPr>
          <w:rFonts w:ascii="Times New Roman" w:hAnsi="Times New Roman" w:cs="Times New Roman"/>
          <w:color w:val="000000" w:themeColor="text1"/>
          <w:lang w:val="es-ES"/>
        </w:rPr>
        <w:t>una o cualquier combinación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de</w:t>
      </w:r>
      <w:r w:rsidR="00B476A9">
        <w:rPr>
          <w:rFonts w:ascii="Times New Roman" w:hAnsi="Times New Roman" w:cs="Times New Roman"/>
          <w:color w:val="000000" w:themeColor="text1"/>
          <w:lang w:val="es-ES"/>
        </w:rPr>
        <w:t xml:space="preserve"> las siguientes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reacciones: se piensa que la igualdad entre los sexos ya existe, que </w:t>
      </w:r>
      <w:r w:rsidR="00792AB2">
        <w:rPr>
          <w:rFonts w:ascii="Times New Roman" w:hAnsi="Times New Roman" w:cs="Times New Roman"/>
          <w:color w:val="000000" w:themeColor="text1"/>
          <w:lang w:val="es-ES"/>
        </w:rPr>
        <w:t>es un intento por</w:t>
      </w:r>
      <w:r w:rsidR="009F4621">
        <w:rPr>
          <w:rFonts w:ascii="Times New Roman" w:hAnsi="Times New Roman" w:cs="Times New Roman"/>
          <w:color w:val="000000" w:themeColor="text1"/>
          <w:lang w:val="es-ES"/>
        </w:rPr>
        <w:t xml:space="preserve"> llamar</w:t>
      </w:r>
      <w:r w:rsidR="00792AB2">
        <w:rPr>
          <w:rFonts w:ascii="Times New Roman" w:hAnsi="Times New Roman" w:cs="Times New Roman"/>
          <w:color w:val="000000" w:themeColor="text1"/>
          <w:lang w:val="es-ES"/>
        </w:rPr>
        <w:t xml:space="preserve"> la </w:t>
      </w:r>
      <w:r w:rsidR="004F096D">
        <w:rPr>
          <w:rFonts w:ascii="Times New Roman" w:hAnsi="Times New Roman" w:cs="Times New Roman"/>
          <w:color w:val="000000" w:themeColor="text1"/>
          <w:lang w:val="es-ES"/>
        </w:rPr>
        <w:t>atención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="00801D49">
        <w:rPr>
          <w:rFonts w:ascii="Times New Roman" w:hAnsi="Times New Roman" w:cs="Times New Roman"/>
          <w:color w:val="000000" w:themeColor="text1"/>
          <w:lang w:val="es-ES"/>
        </w:rPr>
        <w:t xml:space="preserve">y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que </w:t>
      </w:r>
      <w:r w:rsidR="009F4621">
        <w:rPr>
          <w:rFonts w:ascii="Times New Roman" w:hAnsi="Times New Roman" w:cs="Times New Roman"/>
          <w:color w:val="000000" w:themeColor="text1"/>
          <w:lang w:val="es-ES"/>
        </w:rPr>
        <w:t>el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país tiene otras prioridades</w:t>
      </w:r>
      <w:r w:rsidR="009F4621">
        <w:rPr>
          <w:rFonts w:ascii="Times New Roman" w:hAnsi="Times New Roman" w:cs="Times New Roman"/>
          <w:color w:val="000000" w:themeColor="text1"/>
          <w:lang w:val="es-ES"/>
        </w:rPr>
        <w:t xml:space="preserve"> y</w:t>
      </w:r>
      <w:r w:rsidR="004F096D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792AB2">
        <w:rPr>
          <w:rFonts w:ascii="Times New Roman" w:hAnsi="Times New Roman" w:cs="Times New Roman"/>
          <w:color w:val="000000" w:themeColor="text1"/>
          <w:lang w:val="es-ES"/>
        </w:rPr>
        <w:t>este tema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no forma parte de lo urgente</w:t>
      </w:r>
      <w:r w:rsidR="00D10E58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4195A4C1" w14:textId="77777777" w:rsidR="007949D6" w:rsidRPr="007B44EF" w:rsidRDefault="007949D6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66DB721E" w14:textId="77777777" w:rsidR="00995540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>Hoy</w:t>
      </w:r>
      <w:r w:rsidR="00D10E58">
        <w:rPr>
          <w:rFonts w:ascii="Times New Roman" w:hAnsi="Times New Roman" w:cs="Times New Roman"/>
          <w:color w:val="000000" w:themeColor="text1"/>
          <w:lang w:val="es-ES"/>
        </w:rPr>
        <w:t xml:space="preserve">, en el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Día Internacional de la Mujer,</w:t>
      </w:r>
      <w:r w:rsidR="00AF733A">
        <w:rPr>
          <w:rFonts w:ascii="Times New Roman" w:hAnsi="Times New Roman" w:cs="Times New Roman"/>
          <w:color w:val="000000" w:themeColor="text1"/>
          <w:lang w:val="es-ES"/>
        </w:rPr>
        <w:t xml:space="preserve"> cuando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se conmemoran años de lucha para que mujeres y hombres tengan las mi</w:t>
      </w:r>
      <w:r w:rsidR="00DE174E" w:rsidRPr="007B44EF">
        <w:rPr>
          <w:rFonts w:ascii="Times New Roman" w:hAnsi="Times New Roman" w:cs="Times New Roman"/>
          <w:color w:val="000000" w:themeColor="text1"/>
          <w:lang w:val="es-ES"/>
        </w:rPr>
        <w:t>s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mas oportunidades de acceso y</w:t>
      </w:r>
      <w:r w:rsidR="00D10E58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decisión, me gustaría hacer un recorrido rápido sobre la situación </w:t>
      </w:r>
      <w:r w:rsidR="00AF733A">
        <w:rPr>
          <w:rFonts w:ascii="Times New Roman" w:hAnsi="Times New Roman" w:cs="Times New Roman"/>
          <w:color w:val="000000" w:themeColor="text1"/>
          <w:lang w:val="es-ES"/>
        </w:rPr>
        <w:t>de nuestro género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en </w:t>
      </w:r>
      <w:r w:rsidR="00AF733A">
        <w:rPr>
          <w:rFonts w:ascii="Times New Roman" w:hAnsi="Times New Roman" w:cs="Times New Roman"/>
          <w:color w:val="000000" w:themeColor="text1"/>
          <w:lang w:val="es-ES"/>
        </w:rPr>
        <w:t>Colombia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594CC3B1" w14:textId="77777777" w:rsidR="00995540" w:rsidRDefault="00995540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0B6F27D3" w14:textId="064D8185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Las cifras no mienten, </w:t>
      </w:r>
      <w:r w:rsidR="00995540">
        <w:rPr>
          <w:rFonts w:ascii="Times New Roman" w:hAnsi="Times New Roman" w:cs="Times New Roman"/>
          <w:color w:val="000000" w:themeColor="text1"/>
          <w:lang w:val="es-ES"/>
        </w:rPr>
        <w:t>o tal vez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sí,</w:t>
      </w:r>
      <w:r w:rsidR="00995540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BE7C9A">
        <w:rPr>
          <w:rFonts w:ascii="Times New Roman" w:hAnsi="Times New Roman" w:cs="Times New Roman"/>
          <w:color w:val="000000" w:themeColor="text1"/>
          <w:lang w:val="es-ES"/>
        </w:rPr>
        <w:t xml:space="preserve">debido a los </w:t>
      </w:r>
      <w:proofErr w:type="spellStart"/>
      <w:r w:rsidR="00BB073A">
        <w:rPr>
          <w:rFonts w:ascii="Times New Roman" w:hAnsi="Times New Roman" w:cs="Times New Roman"/>
          <w:color w:val="000000" w:themeColor="text1"/>
          <w:lang w:val="es-ES"/>
        </w:rPr>
        <w:t>subregistros</w:t>
      </w:r>
      <w:proofErr w:type="spellEnd"/>
      <w:r w:rsidR="00766448">
        <w:rPr>
          <w:rFonts w:ascii="Times New Roman" w:hAnsi="Times New Roman" w:cs="Times New Roman"/>
          <w:color w:val="000000" w:themeColor="text1"/>
          <w:lang w:val="es-ES"/>
        </w:rPr>
        <w:t>; aun así</w:t>
      </w:r>
      <w:r w:rsidR="00BB073A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766448">
        <w:rPr>
          <w:rFonts w:ascii="Times New Roman" w:hAnsi="Times New Roman" w:cs="Times New Roman"/>
          <w:color w:val="000000" w:themeColor="text1"/>
          <w:lang w:val="es-ES"/>
        </w:rPr>
        <w:t xml:space="preserve"> n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os permitirán ver si tales afirmaciones son ciertas o si</w:t>
      </w:r>
      <w:r w:rsidR="00766448"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por el contrario</w:t>
      </w:r>
      <w:r w:rsidR="00730906"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necesitamos mujeres plenas y ejecutoras de libertades</w:t>
      </w:r>
      <w:r w:rsidR="009D7208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en nuestro país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. </w:t>
      </w:r>
    </w:p>
    <w:p w14:paraId="42578778" w14:textId="77777777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32F4DAD0" w14:textId="300495DA" w:rsidR="00C06F84" w:rsidRPr="007B44EF" w:rsidRDefault="00C06F84" w:rsidP="007B44EF">
      <w:pPr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b/>
          <w:color w:val="000000" w:themeColor="text1"/>
          <w:lang w:val="es-ES"/>
        </w:rPr>
        <w:t>Derecho a la participación: ¿</w:t>
      </w:r>
      <w:r w:rsidR="00E63B5D">
        <w:rPr>
          <w:rFonts w:ascii="Times New Roman" w:hAnsi="Times New Roman" w:cs="Times New Roman"/>
          <w:b/>
          <w:color w:val="000000" w:themeColor="text1"/>
          <w:lang w:val="es-ES"/>
        </w:rPr>
        <w:t>D</w:t>
      </w:r>
      <w:r w:rsidRPr="007B44EF">
        <w:rPr>
          <w:rFonts w:ascii="Times New Roman" w:hAnsi="Times New Roman" w:cs="Times New Roman"/>
          <w:b/>
          <w:color w:val="000000" w:themeColor="text1"/>
          <w:lang w:val="es-ES"/>
        </w:rPr>
        <w:t>emocracia? No, sin nosotras</w:t>
      </w:r>
    </w:p>
    <w:p w14:paraId="767B3DB1" w14:textId="77777777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6F82E1EF" w14:textId="071C00A5" w:rsidR="00F344D6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En Colombia, </w:t>
      </w:r>
      <w:r w:rsidR="007B3282">
        <w:rPr>
          <w:rFonts w:ascii="Times New Roman" w:hAnsi="Times New Roman" w:cs="Times New Roman"/>
          <w:color w:val="000000" w:themeColor="text1"/>
          <w:lang w:val="es-ES"/>
        </w:rPr>
        <w:t>las mujeres encabezan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el 12 </w:t>
      </w:r>
      <w:r w:rsidR="00730906">
        <w:rPr>
          <w:rFonts w:ascii="Times New Roman" w:hAnsi="Times New Roman" w:cs="Times New Roman"/>
          <w:color w:val="000000" w:themeColor="text1"/>
          <w:lang w:val="es-ES"/>
        </w:rPr>
        <w:t>por ciento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de las alcaldías</w:t>
      </w:r>
      <w:r w:rsidR="007B3282">
        <w:rPr>
          <w:rFonts w:ascii="Times New Roman" w:hAnsi="Times New Roman" w:cs="Times New Roman"/>
          <w:color w:val="000000" w:themeColor="text1"/>
          <w:lang w:val="es-ES"/>
        </w:rPr>
        <w:t xml:space="preserve">; </w:t>
      </w:r>
      <w:r w:rsidR="005527D7">
        <w:rPr>
          <w:rFonts w:ascii="Times New Roman" w:hAnsi="Times New Roman" w:cs="Times New Roman"/>
          <w:color w:val="000000" w:themeColor="text1"/>
          <w:lang w:val="es-ES"/>
        </w:rPr>
        <w:t xml:space="preserve">solo lideran dos </w:t>
      </w:r>
      <w:r w:rsidR="007B3282">
        <w:rPr>
          <w:rFonts w:ascii="Times New Roman" w:hAnsi="Times New Roman" w:cs="Times New Roman"/>
          <w:color w:val="000000" w:themeColor="text1"/>
          <w:lang w:val="es-ES"/>
        </w:rPr>
        <w:t>d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e </w:t>
      </w:r>
      <w:r w:rsidR="00A1478E">
        <w:rPr>
          <w:rFonts w:ascii="Times New Roman" w:hAnsi="Times New Roman" w:cs="Times New Roman"/>
          <w:color w:val="000000" w:themeColor="text1"/>
          <w:lang w:val="es-ES"/>
        </w:rPr>
        <w:t>32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gobernaciones</w:t>
      </w:r>
      <w:r w:rsidR="00F344D6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y </w:t>
      </w:r>
      <w:r w:rsidR="00F43569">
        <w:rPr>
          <w:rFonts w:ascii="Times New Roman" w:hAnsi="Times New Roman" w:cs="Times New Roman"/>
          <w:color w:val="000000" w:themeColor="text1"/>
          <w:lang w:val="es-ES"/>
        </w:rPr>
        <w:t xml:space="preserve">son 54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de 279 parlamentario</w:t>
      </w:r>
      <w:r w:rsidR="00D7470C">
        <w:rPr>
          <w:rFonts w:ascii="Times New Roman" w:hAnsi="Times New Roman" w:cs="Times New Roman"/>
          <w:color w:val="000000" w:themeColor="text1"/>
          <w:lang w:val="es-ES"/>
        </w:rPr>
        <w:t>s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. </w:t>
      </w:r>
    </w:p>
    <w:p w14:paraId="70FAB139" w14:textId="78D7D414" w:rsidR="00C06F84" w:rsidRPr="007B44EF" w:rsidRDefault="00F344D6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>Y</w:t>
      </w:r>
      <w:r w:rsidR="00D7470C">
        <w:rPr>
          <w:rFonts w:ascii="Times New Roman" w:hAnsi="Times New Roman" w:cs="Times New Roman"/>
          <w:color w:val="000000" w:themeColor="text1"/>
          <w:lang w:val="es-ES"/>
        </w:rPr>
        <w:t xml:space="preserve"> s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>i bien</w:t>
      </w:r>
      <w:r w:rsidR="00F619F1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el panorama en los puestos de toma de decisión </w:t>
      </w:r>
      <w:r w:rsidR="00D33591">
        <w:rPr>
          <w:rFonts w:ascii="Times New Roman" w:hAnsi="Times New Roman" w:cs="Times New Roman"/>
          <w:color w:val="000000" w:themeColor="text1"/>
          <w:lang w:val="es-ES"/>
        </w:rPr>
        <w:t>d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>el Estado parece alentador</w:t>
      </w:r>
      <w:r w:rsidR="00854DE6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0A2B29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—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45 </w:t>
      </w:r>
      <w:r w:rsidR="00FA223D">
        <w:rPr>
          <w:rFonts w:ascii="Times New Roman" w:hAnsi="Times New Roman" w:cs="Times New Roman"/>
          <w:color w:val="000000" w:themeColor="text1"/>
          <w:lang w:val="es-ES"/>
        </w:rPr>
        <w:t xml:space="preserve">por ciento 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de los </w:t>
      </w:r>
      <w:r w:rsidR="00854DE6">
        <w:rPr>
          <w:rFonts w:ascii="Times New Roman" w:hAnsi="Times New Roman" w:cs="Times New Roman"/>
          <w:color w:val="000000" w:themeColor="text1"/>
          <w:lang w:val="es-ES"/>
        </w:rPr>
        <w:t>cargos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de mayor liderazgo </w:t>
      </w:r>
      <w:r w:rsidR="00873E09">
        <w:rPr>
          <w:rFonts w:ascii="Times New Roman" w:hAnsi="Times New Roman" w:cs="Times New Roman"/>
          <w:color w:val="000000" w:themeColor="text1"/>
          <w:lang w:val="es-ES"/>
        </w:rPr>
        <w:t xml:space="preserve">están 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>ocupados por mujeres</w:t>
      </w:r>
      <w:r w:rsidR="00DE5786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—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, hoy el </w:t>
      </w:r>
      <w:r w:rsidR="00C11D53">
        <w:rPr>
          <w:rFonts w:ascii="Times New Roman" w:hAnsi="Times New Roman" w:cs="Times New Roman"/>
          <w:color w:val="000000" w:themeColor="text1"/>
          <w:lang w:val="es-ES"/>
        </w:rPr>
        <w:t>G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>obierno incumple l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>a Ley de Cuotas en el gabinete</w:t>
      </w:r>
      <w:r w:rsidR="0098624C">
        <w:rPr>
          <w:rFonts w:ascii="Times New Roman" w:hAnsi="Times New Roman" w:cs="Times New Roman"/>
          <w:color w:val="000000" w:themeColor="text1"/>
          <w:lang w:val="es-ES"/>
        </w:rPr>
        <w:t>; ello, s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in </w:t>
      </w:r>
      <w:r w:rsidR="0098624C">
        <w:rPr>
          <w:rFonts w:ascii="Times New Roman" w:hAnsi="Times New Roman" w:cs="Times New Roman"/>
          <w:color w:val="000000" w:themeColor="text1"/>
          <w:lang w:val="es-ES"/>
        </w:rPr>
        <w:t>mencionar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que solo </w:t>
      </w:r>
      <w:r w:rsidR="000F583E">
        <w:rPr>
          <w:rFonts w:ascii="Times New Roman" w:hAnsi="Times New Roman" w:cs="Times New Roman"/>
          <w:color w:val="000000" w:themeColor="text1"/>
          <w:lang w:val="es-ES"/>
        </w:rPr>
        <w:t>seis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departamentos administrativos son 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dirigidos 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por </w:t>
      </w:r>
      <w:r w:rsidR="000F583E">
        <w:rPr>
          <w:rFonts w:ascii="Times New Roman" w:hAnsi="Times New Roman" w:cs="Times New Roman"/>
          <w:color w:val="000000" w:themeColor="text1"/>
          <w:lang w:val="es-ES"/>
        </w:rPr>
        <w:t>este género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. </w:t>
      </w:r>
      <w:r w:rsidR="009D7208" w:rsidRPr="007B44EF">
        <w:rPr>
          <w:rFonts w:ascii="Times New Roman" w:hAnsi="Times New Roman" w:cs="Times New Roman"/>
          <w:color w:val="000000" w:themeColor="text1"/>
          <w:lang w:val="es-ES"/>
        </w:rPr>
        <w:t>Esta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ley, tras 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>20 años de haber sido promulgada, no se cumple en su representatividad mínima</w:t>
      </w:r>
      <w:r w:rsidR="000C49D4">
        <w:rPr>
          <w:rFonts w:ascii="Times New Roman" w:hAnsi="Times New Roman" w:cs="Times New Roman"/>
          <w:color w:val="000000" w:themeColor="text1"/>
          <w:lang w:val="es-ES"/>
        </w:rPr>
        <w:t xml:space="preserve"> y las mujeres, </w:t>
      </w:r>
      <w:r w:rsidR="000C49D4">
        <w:rPr>
          <w:rFonts w:ascii="Times New Roman" w:hAnsi="Times New Roman" w:cs="Times New Roman"/>
          <w:color w:val="000000" w:themeColor="text1"/>
          <w:lang w:val="es-ES"/>
        </w:rPr>
        <w:lastRenderedPageBreak/>
        <w:t xml:space="preserve">muchas veces, </w:t>
      </w:r>
      <w:r w:rsidR="00B86345">
        <w:rPr>
          <w:rFonts w:ascii="Times New Roman" w:hAnsi="Times New Roman" w:cs="Times New Roman"/>
          <w:color w:val="000000" w:themeColor="text1"/>
          <w:lang w:val="es-ES"/>
        </w:rPr>
        <w:t xml:space="preserve">solo </w:t>
      </w:r>
      <w:r w:rsidR="00A07BE5">
        <w:rPr>
          <w:rFonts w:ascii="Times New Roman" w:hAnsi="Times New Roman" w:cs="Times New Roman"/>
          <w:color w:val="000000" w:themeColor="text1"/>
          <w:lang w:val="es-ES"/>
        </w:rPr>
        <w:t xml:space="preserve">son empleadas </w:t>
      </w:r>
      <w:r w:rsidR="000C49D4">
        <w:rPr>
          <w:rFonts w:ascii="Times New Roman" w:hAnsi="Times New Roman" w:cs="Times New Roman"/>
          <w:color w:val="000000" w:themeColor="text1"/>
          <w:lang w:val="es-ES"/>
        </w:rPr>
        <w:t>para reunir el requisito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. </w:t>
      </w:r>
    </w:p>
    <w:p w14:paraId="5C6DD6B6" w14:textId="17C0E411" w:rsidR="00C06F84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278F6BC7" w14:textId="77777777" w:rsidR="009B05C9" w:rsidRDefault="009B05C9" w:rsidP="0095334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>
        <w:rPr>
          <w:rFonts w:ascii="Times New Roman" w:hAnsi="Times New Roman" w:cs="Times New Roman"/>
          <w:color w:val="000000" w:themeColor="text1"/>
          <w:lang w:val="es-ES"/>
        </w:rPr>
        <w:t>Sí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, necesitamos paridad</w:t>
      </w:r>
      <w:r>
        <w:rPr>
          <w:rFonts w:ascii="Times New Roman" w:hAnsi="Times New Roman" w:cs="Times New Roman"/>
          <w:color w:val="000000" w:themeColor="text1"/>
          <w:lang w:val="es-ES"/>
        </w:rPr>
        <w:t>: el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50 </w:t>
      </w:r>
      <w:r>
        <w:rPr>
          <w:rFonts w:ascii="Times New Roman" w:hAnsi="Times New Roman" w:cs="Times New Roman"/>
          <w:color w:val="000000" w:themeColor="text1"/>
          <w:lang w:val="es-ES"/>
        </w:rPr>
        <w:t xml:space="preserve">por ciento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de participación de la mujer en la lista de elección</w:t>
      </w:r>
      <w:r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pero con  alternancia</w:t>
      </w:r>
      <w:r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50 </w:t>
      </w:r>
      <w:r>
        <w:rPr>
          <w:rFonts w:ascii="Times New Roman" w:hAnsi="Times New Roman" w:cs="Times New Roman"/>
          <w:color w:val="000000" w:themeColor="text1"/>
          <w:lang w:val="es-ES"/>
        </w:rPr>
        <w:t>por ciento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en los cargos del</w:t>
      </w:r>
      <w:r>
        <w:rPr>
          <w:rFonts w:ascii="Times New Roman" w:hAnsi="Times New Roman" w:cs="Times New Roman"/>
          <w:color w:val="000000" w:themeColor="text1"/>
          <w:lang w:val="es-ES"/>
        </w:rPr>
        <w:t xml:space="preserve"> rango decisorio y 50 por ciento de la vida pública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5CCE7472" w14:textId="77777777" w:rsidR="009F4BBF" w:rsidRPr="007B44EF" w:rsidRDefault="009F4BBF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7CD2D975" w14:textId="125D01EF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¿</w:t>
      </w:r>
      <w:r w:rsidR="005261BB">
        <w:rPr>
          <w:rFonts w:ascii="Times New Roman" w:hAnsi="Times New Roman" w:cs="Times New Roman"/>
          <w:color w:val="000000" w:themeColor="text1"/>
          <w:lang w:val="es-ES"/>
        </w:rPr>
        <w:t>Y p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or qué</w:t>
      </w:r>
      <w:r w:rsidR="00941423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5261BB">
        <w:rPr>
          <w:rFonts w:ascii="Times New Roman" w:hAnsi="Times New Roman" w:cs="Times New Roman"/>
          <w:color w:val="000000" w:themeColor="text1"/>
          <w:lang w:val="es-ES"/>
        </w:rPr>
        <w:t xml:space="preserve">solo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el </w:t>
      </w:r>
      <w:r w:rsidR="00A07BE5">
        <w:rPr>
          <w:rFonts w:ascii="Times New Roman" w:hAnsi="Times New Roman" w:cs="Times New Roman"/>
          <w:color w:val="000000" w:themeColor="text1"/>
          <w:lang w:val="es-ES"/>
        </w:rPr>
        <w:t>30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por ciento</w:t>
      </w:r>
      <w:r w:rsidR="008D0760"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A07BE5">
        <w:rPr>
          <w:rFonts w:ascii="Times New Roman" w:hAnsi="Times New Roman" w:cs="Times New Roman"/>
          <w:color w:val="000000" w:themeColor="text1"/>
          <w:lang w:val="es-ES"/>
        </w:rPr>
        <w:t>si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8D0760">
        <w:rPr>
          <w:rFonts w:ascii="Times New Roman" w:hAnsi="Times New Roman" w:cs="Times New Roman"/>
          <w:color w:val="000000" w:themeColor="text1"/>
          <w:lang w:val="es-ES"/>
        </w:rPr>
        <w:t xml:space="preserve">las mujeres </w:t>
      </w:r>
      <w:r w:rsidR="0054753A">
        <w:rPr>
          <w:rFonts w:ascii="Times New Roman" w:hAnsi="Times New Roman" w:cs="Times New Roman"/>
          <w:color w:val="000000" w:themeColor="text1"/>
          <w:lang w:val="es-ES"/>
        </w:rPr>
        <w:t>conforma</w:t>
      </w:r>
      <w:r w:rsidR="008D0760">
        <w:rPr>
          <w:rFonts w:ascii="Times New Roman" w:hAnsi="Times New Roman" w:cs="Times New Roman"/>
          <w:color w:val="000000" w:themeColor="text1"/>
          <w:lang w:val="es-ES"/>
        </w:rPr>
        <w:t xml:space="preserve">n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el 51,17</w:t>
      </w:r>
      <w:r w:rsidR="0054753A">
        <w:rPr>
          <w:rFonts w:ascii="Times New Roman" w:hAnsi="Times New Roman" w:cs="Times New Roman"/>
          <w:color w:val="000000" w:themeColor="text1"/>
          <w:lang w:val="es-ES"/>
        </w:rPr>
        <w:t xml:space="preserve"> por ciento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de la población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colombiana</w:t>
      </w:r>
      <w:r w:rsidR="004F5D00">
        <w:rPr>
          <w:rFonts w:ascii="Times New Roman" w:hAnsi="Times New Roman" w:cs="Times New Roman"/>
          <w:color w:val="000000" w:themeColor="text1"/>
          <w:lang w:val="es-ES"/>
        </w:rPr>
        <w:t xml:space="preserve">? </w:t>
      </w:r>
      <w:r w:rsidR="008D0760">
        <w:rPr>
          <w:rFonts w:ascii="Times New Roman" w:hAnsi="Times New Roman" w:cs="Times New Roman"/>
          <w:color w:val="000000" w:themeColor="text1"/>
          <w:lang w:val="es-ES"/>
        </w:rPr>
        <w:t>Aunque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ya fue aprobada la paridad en las listas del </w:t>
      </w:r>
      <w:r w:rsidR="006B49BD">
        <w:rPr>
          <w:rFonts w:ascii="Times New Roman" w:hAnsi="Times New Roman" w:cs="Times New Roman"/>
          <w:color w:val="000000" w:themeColor="text1"/>
          <w:lang w:val="es-ES"/>
        </w:rPr>
        <w:t>C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>ongreso, asambleas departamentales</w:t>
      </w:r>
      <w:r w:rsidR="006B49BD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>y concejos municipales, necesitamos que sean muchas las mujeres candidatas, que los partidos sinceramente las apoyen</w:t>
      </w:r>
      <w:r w:rsidR="006B49BD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>para que legislen y decidan</w:t>
      </w:r>
      <w:r w:rsidR="00D82522">
        <w:rPr>
          <w:rFonts w:ascii="Times New Roman" w:hAnsi="Times New Roman" w:cs="Times New Roman"/>
          <w:color w:val="000000" w:themeColor="text1"/>
          <w:lang w:val="es-ES"/>
        </w:rPr>
        <w:t>, s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>obre todo</w:t>
      </w:r>
      <w:r w:rsidR="008D0760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en los temas económicos y presupuestales</w:t>
      </w:r>
      <w:r w:rsidR="00D82522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745521">
        <w:rPr>
          <w:rFonts w:ascii="Times New Roman" w:hAnsi="Times New Roman" w:cs="Times New Roman"/>
          <w:color w:val="000000" w:themeColor="text1"/>
          <w:lang w:val="es-ES"/>
        </w:rPr>
        <w:t xml:space="preserve">los cuales 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deben contar con un enfoque de género. </w:t>
      </w:r>
      <w:r w:rsidR="00A20AF0">
        <w:rPr>
          <w:rFonts w:ascii="Times New Roman" w:hAnsi="Times New Roman" w:cs="Times New Roman"/>
          <w:color w:val="000000" w:themeColor="text1"/>
          <w:lang w:val="es-ES"/>
        </w:rPr>
        <w:t>De esta forma,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nuestra democracia tendrá más sentido y</w:t>
      </w:r>
      <w:r w:rsidR="003C12B4">
        <w:rPr>
          <w:rFonts w:ascii="Times New Roman" w:hAnsi="Times New Roman" w:cs="Times New Roman"/>
          <w:color w:val="000000" w:themeColor="text1"/>
          <w:lang w:val="es-ES"/>
        </w:rPr>
        <w:t xml:space="preserve"> se beneficiará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del pensamiento transformador y las ideas innovadoras</w:t>
      </w:r>
      <w:r w:rsidR="00704019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de las mujeres para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l</w:t>
      </w:r>
      <w:r w:rsidR="00704019" w:rsidRPr="007B44EF">
        <w:rPr>
          <w:rFonts w:ascii="Times New Roman" w:hAnsi="Times New Roman" w:cs="Times New Roman"/>
          <w:color w:val="000000" w:themeColor="text1"/>
          <w:lang w:val="es-ES"/>
        </w:rPr>
        <w:t xml:space="preserve">a construcción 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>de un mejor país.</w:t>
      </w:r>
    </w:p>
    <w:p w14:paraId="2AC4ECF6" w14:textId="77777777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5FC3705B" w14:textId="05495F2C" w:rsidR="00C06F84" w:rsidRPr="007B44EF" w:rsidRDefault="00C06F84" w:rsidP="007B44EF">
      <w:pPr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b/>
          <w:color w:val="000000" w:themeColor="text1"/>
          <w:lang w:val="es-ES"/>
        </w:rPr>
        <w:t xml:space="preserve">Derecho al trabajo: </w:t>
      </w:r>
      <w:r w:rsidR="005261BB">
        <w:rPr>
          <w:rFonts w:ascii="Times New Roman" w:hAnsi="Times New Roman" w:cs="Times New Roman"/>
          <w:b/>
          <w:color w:val="000000" w:themeColor="text1"/>
          <w:lang w:val="es-ES"/>
        </w:rPr>
        <w:t>e</w:t>
      </w:r>
      <w:r w:rsidR="00704019" w:rsidRPr="007B44EF">
        <w:rPr>
          <w:rFonts w:ascii="Times New Roman" w:hAnsi="Times New Roman" w:cs="Times New Roman"/>
          <w:b/>
          <w:color w:val="000000" w:themeColor="text1"/>
          <w:lang w:val="es-ES"/>
        </w:rPr>
        <w:t xml:space="preserve">studian </w:t>
      </w:r>
      <w:r w:rsidR="007B44EF">
        <w:rPr>
          <w:rFonts w:ascii="Times New Roman" w:hAnsi="Times New Roman" w:cs="Times New Roman"/>
          <w:b/>
          <w:color w:val="000000" w:themeColor="text1"/>
          <w:lang w:val="es-ES"/>
        </w:rPr>
        <w:t xml:space="preserve">y </w:t>
      </w:r>
      <w:r w:rsidR="00704019" w:rsidRPr="007B44EF">
        <w:rPr>
          <w:rFonts w:ascii="Times New Roman" w:hAnsi="Times New Roman" w:cs="Times New Roman"/>
          <w:b/>
          <w:color w:val="000000" w:themeColor="text1"/>
          <w:lang w:val="es-ES"/>
        </w:rPr>
        <w:t xml:space="preserve">trabajan más, </w:t>
      </w:r>
      <w:r w:rsidRPr="007B44EF">
        <w:rPr>
          <w:rFonts w:ascii="Times New Roman" w:hAnsi="Times New Roman" w:cs="Times New Roman"/>
          <w:b/>
          <w:color w:val="000000" w:themeColor="text1"/>
          <w:lang w:val="es-ES"/>
        </w:rPr>
        <w:t>pero ganan menos</w:t>
      </w:r>
    </w:p>
    <w:p w14:paraId="67BA4ED7" w14:textId="77777777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5C401A5A" w14:textId="07894D06" w:rsidR="00967C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A pesar de que ellas tienen </w:t>
      </w:r>
      <w:r w:rsidR="00745521">
        <w:rPr>
          <w:rFonts w:ascii="Times New Roman" w:hAnsi="Times New Roman" w:cs="Times New Roman"/>
          <w:color w:val="000000" w:themeColor="text1"/>
          <w:lang w:val="es-ES"/>
        </w:rPr>
        <w:t>en promedio</w:t>
      </w:r>
      <w:r w:rsidR="00951886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niveles educativos</w:t>
      </w:r>
      <w:r w:rsidR="00951886">
        <w:rPr>
          <w:rFonts w:ascii="Times New Roman" w:hAnsi="Times New Roman" w:cs="Times New Roman"/>
          <w:color w:val="000000" w:themeColor="text1"/>
          <w:lang w:val="es-ES"/>
        </w:rPr>
        <w:t xml:space="preserve"> más altos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, más del 50 </w:t>
      </w:r>
      <w:r w:rsidR="00591046">
        <w:rPr>
          <w:rFonts w:ascii="Times New Roman" w:hAnsi="Times New Roman" w:cs="Times New Roman"/>
          <w:color w:val="000000" w:themeColor="text1"/>
          <w:lang w:val="es-ES"/>
        </w:rPr>
        <w:t xml:space="preserve">por ciento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de las mujeres en edad de trabajar están fuera de la fuerza laboral</w:t>
      </w:r>
      <w:r w:rsidR="00951886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y</w:t>
      </w:r>
      <w:r w:rsidR="00A15152"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las que tienen un empleo</w:t>
      </w:r>
      <w:r w:rsidR="00A15152"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ganan 27 </w:t>
      </w:r>
      <w:r w:rsidR="00A15152">
        <w:rPr>
          <w:rFonts w:ascii="Times New Roman" w:hAnsi="Times New Roman" w:cs="Times New Roman"/>
          <w:color w:val="000000" w:themeColor="text1"/>
          <w:lang w:val="es-ES"/>
        </w:rPr>
        <w:t xml:space="preserve">por ciento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menos que los hombres,</w:t>
      </w:r>
      <w:r w:rsidR="00A95C4D">
        <w:rPr>
          <w:rFonts w:ascii="Times New Roman" w:hAnsi="Times New Roman" w:cs="Times New Roman"/>
          <w:color w:val="000000" w:themeColor="text1"/>
          <w:lang w:val="es-ES"/>
        </w:rPr>
        <w:t xml:space="preserve"> además de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A95C4D">
        <w:rPr>
          <w:rFonts w:ascii="Times New Roman" w:hAnsi="Times New Roman" w:cs="Times New Roman"/>
          <w:color w:val="000000" w:themeColor="text1"/>
          <w:lang w:val="es-ES"/>
        </w:rPr>
        <w:t>trabajar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A95C4D">
        <w:rPr>
          <w:rFonts w:ascii="Times New Roman" w:hAnsi="Times New Roman" w:cs="Times New Roman"/>
          <w:color w:val="000000" w:themeColor="text1"/>
          <w:lang w:val="es-ES"/>
        </w:rPr>
        <w:t>dos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horas más</w:t>
      </w:r>
      <w:r w:rsidR="00BD70E8">
        <w:rPr>
          <w:rFonts w:ascii="Times New Roman" w:hAnsi="Times New Roman" w:cs="Times New Roman"/>
          <w:color w:val="000000" w:themeColor="text1"/>
          <w:lang w:val="es-ES"/>
        </w:rPr>
        <w:t xml:space="preserve"> al día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que ellos, según</w:t>
      </w:r>
      <w:r w:rsidR="00BD70E8">
        <w:rPr>
          <w:rFonts w:ascii="Times New Roman" w:hAnsi="Times New Roman" w:cs="Times New Roman"/>
          <w:color w:val="000000" w:themeColor="text1"/>
          <w:lang w:val="es-ES"/>
        </w:rPr>
        <w:t xml:space="preserve"> el último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informe </w:t>
      </w:r>
      <w:r w:rsidRPr="009236F1">
        <w:rPr>
          <w:rFonts w:ascii="Times New Roman" w:hAnsi="Times New Roman" w:cs="Times New Roman"/>
          <w:i/>
          <w:iCs/>
          <w:color w:val="000000" w:themeColor="text1"/>
          <w:lang w:val="es-ES"/>
        </w:rPr>
        <w:t>Mujeres y hombres: brechas de género en Colombia</w:t>
      </w:r>
      <w:r w:rsidRPr="009236F1"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de ONU Mujeres.</w:t>
      </w:r>
      <w:r w:rsidR="00704019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722210">
        <w:rPr>
          <w:rFonts w:ascii="Times New Roman" w:hAnsi="Times New Roman" w:cs="Times New Roman"/>
          <w:color w:val="000000" w:themeColor="text1"/>
          <w:lang w:val="es-ES"/>
        </w:rPr>
        <w:t>Asimismo,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las que se emplean, lo hacen en ocupaciones sin </w:t>
      </w:r>
      <w:r w:rsidR="000F74A0">
        <w:rPr>
          <w:rFonts w:ascii="Times New Roman" w:hAnsi="Times New Roman" w:cs="Times New Roman"/>
          <w:color w:val="000000" w:themeColor="text1"/>
          <w:lang w:val="es-ES"/>
        </w:rPr>
        <w:t>prestaciones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, inestables y mal remuneradas</w:t>
      </w:r>
      <w:r w:rsidR="006C2560"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5B2264">
        <w:rPr>
          <w:rFonts w:ascii="Times New Roman" w:hAnsi="Times New Roman" w:cs="Times New Roman"/>
          <w:color w:val="000000" w:themeColor="text1"/>
          <w:lang w:val="es-ES"/>
        </w:rPr>
        <w:t>lo cual,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5B2264">
        <w:rPr>
          <w:rFonts w:ascii="Times New Roman" w:hAnsi="Times New Roman" w:cs="Times New Roman"/>
          <w:color w:val="000000" w:themeColor="text1"/>
          <w:lang w:val="es-ES"/>
        </w:rPr>
        <w:t xml:space="preserve">estructuralmente, limita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sus oportunidades.</w:t>
      </w:r>
    </w:p>
    <w:p w14:paraId="05A94E2D" w14:textId="77777777" w:rsidR="00967C84" w:rsidRPr="007B44EF" w:rsidRDefault="00967C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087E3D0B" w14:textId="77777777" w:rsidR="00CE07D7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>Y</w:t>
      </w:r>
      <w:r w:rsidR="009317F9">
        <w:rPr>
          <w:rFonts w:ascii="Times New Roman" w:hAnsi="Times New Roman" w:cs="Times New Roman"/>
          <w:color w:val="000000" w:themeColor="text1"/>
          <w:lang w:val="es-ES"/>
        </w:rPr>
        <w:t>, además de</w:t>
      </w:r>
      <w:r w:rsidR="00114ECA">
        <w:rPr>
          <w:rFonts w:ascii="Times New Roman" w:hAnsi="Times New Roman" w:cs="Times New Roman"/>
          <w:color w:val="000000" w:themeColor="text1"/>
          <w:lang w:val="es-ES"/>
        </w:rPr>
        <w:t xml:space="preserve"> salarios más bajos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="006320EB">
        <w:rPr>
          <w:rFonts w:ascii="Times New Roman" w:hAnsi="Times New Roman" w:cs="Times New Roman"/>
          <w:color w:val="000000" w:themeColor="text1"/>
          <w:lang w:val="es-ES"/>
        </w:rPr>
        <w:t>no</w:t>
      </w:r>
      <w:r w:rsidR="00704019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6320EB">
        <w:rPr>
          <w:rFonts w:ascii="Times New Roman" w:hAnsi="Times New Roman" w:cs="Times New Roman"/>
          <w:color w:val="000000" w:themeColor="text1"/>
          <w:lang w:val="es-ES"/>
        </w:rPr>
        <w:t>dejan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de trabajar. Otra de las grandes desigualdades</w:t>
      </w:r>
      <w:r w:rsidR="00307D2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que enfrentan las mujeres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lastRenderedPageBreak/>
        <w:t xml:space="preserve">en </w:t>
      </w:r>
      <w:r w:rsidR="00307D21">
        <w:rPr>
          <w:rFonts w:ascii="Times New Roman" w:hAnsi="Times New Roman" w:cs="Times New Roman"/>
          <w:color w:val="000000" w:themeColor="text1"/>
          <w:lang w:val="es-ES"/>
        </w:rPr>
        <w:t>el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país</w:t>
      </w:r>
      <w:r w:rsidR="005E6A4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es la sobrecarga de </w:t>
      </w:r>
      <w:r w:rsidR="00F6109D">
        <w:rPr>
          <w:rFonts w:ascii="Times New Roman" w:hAnsi="Times New Roman" w:cs="Times New Roman"/>
          <w:color w:val="000000" w:themeColor="text1"/>
          <w:lang w:val="es-ES"/>
        </w:rPr>
        <w:t>labores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307D21">
        <w:rPr>
          <w:rFonts w:ascii="Times New Roman" w:hAnsi="Times New Roman" w:cs="Times New Roman"/>
          <w:color w:val="000000" w:themeColor="text1"/>
          <w:lang w:val="es-ES"/>
        </w:rPr>
        <w:t>de</w:t>
      </w:r>
      <w:r w:rsidR="005E6A4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cuidados no </w:t>
      </w:r>
      <w:r w:rsidR="005E455E">
        <w:rPr>
          <w:rFonts w:ascii="Times New Roman" w:hAnsi="Times New Roman" w:cs="Times New Roman"/>
          <w:color w:val="000000" w:themeColor="text1"/>
          <w:lang w:val="es-ES"/>
        </w:rPr>
        <w:t>remunerados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="00114ECA">
        <w:rPr>
          <w:rFonts w:ascii="Times New Roman" w:hAnsi="Times New Roman" w:cs="Times New Roman"/>
          <w:color w:val="000000" w:themeColor="text1"/>
          <w:lang w:val="es-ES"/>
        </w:rPr>
        <w:t>los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114ECA">
        <w:rPr>
          <w:rFonts w:ascii="Times New Roman" w:hAnsi="Times New Roman" w:cs="Times New Roman"/>
          <w:color w:val="000000" w:themeColor="text1"/>
          <w:lang w:val="es-ES"/>
        </w:rPr>
        <w:t>cuales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CE07D7">
        <w:rPr>
          <w:rFonts w:ascii="Times New Roman" w:hAnsi="Times New Roman" w:cs="Times New Roman"/>
          <w:color w:val="000000" w:themeColor="text1"/>
          <w:lang w:val="es-ES"/>
        </w:rPr>
        <w:t xml:space="preserve">recaen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principalmente en las niñas y mujeres.</w:t>
      </w:r>
    </w:p>
    <w:p w14:paraId="553DC4A3" w14:textId="57AB0980" w:rsidR="00967C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Diariamente, las mujeres destinan </w:t>
      </w:r>
      <w:r w:rsidR="00DE50CB">
        <w:rPr>
          <w:rFonts w:ascii="Times New Roman" w:hAnsi="Times New Roman" w:cs="Times New Roman"/>
          <w:color w:val="000000" w:themeColor="text1"/>
          <w:lang w:val="es-ES"/>
        </w:rPr>
        <w:t>siete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horas a</w:t>
      </w:r>
      <w:r w:rsidR="00DE50CB">
        <w:rPr>
          <w:rFonts w:ascii="Times New Roman" w:hAnsi="Times New Roman" w:cs="Times New Roman"/>
          <w:color w:val="000000" w:themeColor="text1"/>
          <w:lang w:val="es-ES"/>
        </w:rPr>
        <w:t>l trabajo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DE50CB">
        <w:rPr>
          <w:rFonts w:ascii="Times New Roman" w:hAnsi="Times New Roman" w:cs="Times New Roman"/>
          <w:color w:val="000000" w:themeColor="text1"/>
          <w:lang w:val="es-ES"/>
        </w:rPr>
        <w:t>doméstico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no </w:t>
      </w:r>
      <w:r w:rsidR="00F6109D">
        <w:rPr>
          <w:rFonts w:ascii="Times New Roman" w:hAnsi="Times New Roman" w:cs="Times New Roman"/>
          <w:color w:val="000000" w:themeColor="text1"/>
          <w:lang w:val="es-ES"/>
        </w:rPr>
        <w:t>remunerado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, mientras que los hombres</w:t>
      </w:r>
      <w:r w:rsidR="004662A7">
        <w:rPr>
          <w:rFonts w:ascii="Times New Roman" w:hAnsi="Times New Roman" w:cs="Times New Roman"/>
          <w:color w:val="000000" w:themeColor="text1"/>
          <w:lang w:val="es-ES"/>
        </w:rPr>
        <w:t xml:space="preserve"> pasan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menos de </w:t>
      </w:r>
      <w:r w:rsidR="00F6109D">
        <w:rPr>
          <w:rFonts w:ascii="Times New Roman" w:hAnsi="Times New Roman" w:cs="Times New Roman"/>
          <w:color w:val="000000" w:themeColor="text1"/>
          <w:lang w:val="es-ES"/>
        </w:rPr>
        <w:t>cuatro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horas</w:t>
      </w:r>
      <w:r w:rsidR="004662A7">
        <w:rPr>
          <w:rFonts w:ascii="Times New Roman" w:hAnsi="Times New Roman" w:cs="Times New Roman"/>
          <w:color w:val="000000" w:themeColor="text1"/>
          <w:lang w:val="es-ES"/>
        </w:rPr>
        <w:t xml:space="preserve"> haciendo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estas tareas, según</w:t>
      </w:r>
      <w:r w:rsidR="00F6109D">
        <w:rPr>
          <w:rFonts w:ascii="Times New Roman" w:hAnsi="Times New Roman" w:cs="Times New Roman"/>
          <w:color w:val="000000" w:themeColor="text1"/>
          <w:lang w:val="es-ES"/>
        </w:rPr>
        <w:t xml:space="preserve"> la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342BA5">
        <w:rPr>
          <w:rFonts w:ascii="Times New Roman" w:hAnsi="Times New Roman" w:cs="Times New Roman"/>
          <w:i/>
          <w:iCs/>
          <w:color w:val="000000" w:themeColor="text1"/>
          <w:lang w:val="es-ES"/>
        </w:rPr>
        <w:t xml:space="preserve">Encuesta </w:t>
      </w:r>
      <w:r w:rsidR="00F6109D" w:rsidRPr="00342BA5">
        <w:rPr>
          <w:rFonts w:ascii="Times New Roman" w:hAnsi="Times New Roman" w:cs="Times New Roman"/>
          <w:i/>
          <w:iCs/>
          <w:color w:val="000000" w:themeColor="text1"/>
          <w:lang w:val="es-ES"/>
        </w:rPr>
        <w:t>n</w:t>
      </w:r>
      <w:r w:rsidRPr="00342BA5">
        <w:rPr>
          <w:rFonts w:ascii="Times New Roman" w:hAnsi="Times New Roman" w:cs="Times New Roman"/>
          <w:i/>
          <w:iCs/>
          <w:color w:val="000000" w:themeColor="text1"/>
          <w:lang w:val="es-ES"/>
        </w:rPr>
        <w:t xml:space="preserve">acional de </w:t>
      </w:r>
      <w:r w:rsidR="00F6109D" w:rsidRPr="00342BA5">
        <w:rPr>
          <w:rFonts w:ascii="Times New Roman" w:hAnsi="Times New Roman" w:cs="Times New Roman"/>
          <w:i/>
          <w:iCs/>
          <w:color w:val="000000" w:themeColor="text1"/>
          <w:lang w:val="es-ES"/>
        </w:rPr>
        <w:t>us</w:t>
      </w:r>
      <w:r w:rsidRPr="00342BA5">
        <w:rPr>
          <w:rFonts w:ascii="Times New Roman" w:hAnsi="Times New Roman" w:cs="Times New Roman"/>
          <w:i/>
          <w:iCs/>
          <w:color w:val="000000" w:themeColor="text1"/>
          <w:lang w:val="es-ES"/>
        </w:rPr>
        <w:t xml:space="preserve">o del </w:t>
      </w:r>
      <w:r w:rsidR="00F6109D" w:rsidRPr="00342BA5">
        <w:rPr>
          <w:rFonts w:ascii="Times New Roman" w:hAnsi="Times New Roman" w:cs="Times New Roman"/>
          <w:i/>
          <w:iCs/>
          <w:color w:val="000000" w:themeColor="text1"/>
          <w:lang w:val="es-ES"/>
        </w:rPr>
        <w:t>t</w:t>
      </w:r>
      <w:r w:rsidRPr="00342BA5">
        <w:rPr>
          <w:rFonts w:ascii="Times New Roman" w:hAnsi="Times New Roman" w:cs="Times New Roman"/>
          <w:i/>
          <w:iCs/>
          <w:color w:val="000000" w:themeColor="text1"/>
          <w:lang w:val="es-ES"/>
        </w:rPr>
        <w:t>iempo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. Este trabajo</w:t>
      </w:r>
      <w:r w:rsidR="00342BA5"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que sostiene la vida y el bienestar de otros</w:t>
      </w:r>
      <w:r w:rsidR="00D82057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E817CE">
        <w:rPr>
          <w:rFonts w:ascii="Times New Roman" w:hAnsi="Times New Roman" w:cs="Times New Roman"/>
          <w:color w:val="000000" w:themeColor="text1"/>
          <w:lang w:val="es-ES"/>
        </w:rPr>
        <w:t xml:space="preserve"> y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cuya importancia es innegable e incuestionable para la supervivencia, se traduce en menos tiempo de educación, capacitación, empleo, ocio y cuidado personal para las mujeres</w:t>
      </w:r>
      <w:r w:rsidR="00E817CE">
        <w:rPr>
          <w:rFonts w:ascii="Times New Roman" w:hAnsi="Times New Roman" w:cs="Times New Roman"/>
          <w:color w:val="000000" w:themeColor="text1"/>
          <w:lang w:val="es-ES"/>
        </w:rPr>
        <w:t>, poniéndolas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en gran desventaja. </w:t>
      </w:r>
    </w:p>
    <w:p w14:paraId="460E3A76" w14:textId="77777777" w:rsidR="00967C84" w:rsidRPr="007B44EF" w:rsidRDefault="00967C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0185A67D" w14:textId="6824B4C1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El índice de feminidad de la pobreza es de 102,5, 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>es decir</w:t>
      </w:r>
      <w:r w:rsidR="00E817CE">
        <w:rPr>
          <w:rFonts w:ascii="Times New Roman" w:hAnsi="Times New Roman" w:cs="Times New Roman"/>
          <w:color w:val="000000" w:themeColor="text1"/>
          <w:lang w:val="es-ES"/>
        </w:rPr>
        <w:t xml:space="preserve"> que,</w:t>
      </w:r>
      <w:r w:rsidR="00967C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por cada 100 hombres en condición de pobreza hay 118 mujeres pobres. De hecho, la pandemia</w:t>
      </w:r>
      <w:r w:rsidR="00FF7B36">
        <w:rPr>
          <w:rFonts w:ascii="Times New Roman" w:hAnsi="Times New Roman" w:cs="Times New Roman"/>
          <w:color w:val="000000" w:themeColor="text1"/>
          <w:lang w:val="es-ES"/>
        </w:rPr>
        <w:t xml:space="preserve"> del nuevo</w:t>
      </w:r>
      <w:r w:rsidR="0037592D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FF7B36">
        <w:rPr>
          <w:rFonts w:ascii="Times New Roman" w:hAnsi="Times New Roman" w:cs="Times New Roman"/>
          <w:color w:val="000000" w:themeColor="text1"/>
          <w:lang w:val="es-ES"/>
        </w:rPr>
        <w:t xml:space="preserve">coronavirus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hizo retroceder una década la participación laboral femenina en América Latina</w:t>
      </w:r>
      <w:r w:rsidR="008E2978">
        <w:rPr>
          <w:rFonts w:ascii="Times New Roman" w:hAnsi="Times New Roman" w:cs="Times New Roman"/>
          <w:color w:val="000000" w:themeColor="text1"/>
          <w:lang w:val="es-ES"/>
        </w:rPr>
        <w:t>; m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uchas mujeres se vieron obligadas a abandonar sus trabajos remunerados para atender la demanda de c</w:t>
      </w:r>
      <w:r w:rsidR="00704019" w:rsidRPr="007B44EF">
        <w:rPr>
          <w:rFonts w:ascii="Times New Roman" w:hAnsi="Times New Roman" w:cs="Times New Roman"/>
          <w:color w:val="000000" w:themeColor="text1"/>
          <w:lang w:val="es-ES"/>
        </w:rPr>
        <w:t>uidados en sus hogares. Y algunas,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quizás</w:t>
      </w:r>
      <w:r w:rsidR="00704019" w:rsidRPr="007B44EF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no retom</w:t>
      </w:r>
      <w:r w:rsidR="00704019" w:rsidRPr="007B44EF">
        <w:rPr>
          <w:rFonts w:ascii="Times New Roman" w:hAnsi="Times New Roman" w:cs="Times New Roman"/>
          <w:color w:val="000000" w:themeColor="text1"/>
          <w:lang w:val="es-ES"/>
        </w:rPr>
        <w:t xml:space="preserve">en la búsqueda de empleo, </w:t>
      </w:r>
      <w:r w:rsidR="0048700A">
        <w:rPr>
          <w:rFonts w:ascii="Times New Roman" w:hAnsi="Times New Roman" w:cs="Times New Roman"/>
          <w:color w:val="000000" w:themeColor="text1"/>
          <w:lang w:val="es-ES"/>
        </w:rPr>
        <w:t xml:space="preserve">consecuencia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económic</w:t>
      </w:r>
      <w:r w:rsidR="0048700A">
        <w:rPr>
          <w:rFonts w:ascii="Times New Roman" w:hAnsi="Times New Roman" w:cs="Times New Roman"/>
          <w:color w:val="000000" w:themeColor="text1"/>
          <w:lang w:val="es-ES"/>
        </w:rPr>
        <w:t xml:space="preserve">a </w:t>
      </w:r>
      <w:r w:rsidR="00704019" w:rsidRPr="007B44EF">
        <w:rPr>
          <w:rFonts w:ascii="Times New Roman" w:hAnsi="Times New Roman" w:cs="Times New Roman"/>
          <w:color w:val="000000" w:themeColor="text1"/>
          <w:lang w:val="es-ES"/>
        </w:rPr>
        <w:t xml:space="preserve">y social que afecta su autonomía. </w:t>
      </w:r>
    </w:p>
    <w:p w14:paraId="7F50B0D2" w14:textId="77777777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559C56F5" w14:textId="106E7747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Es necesario que en casa empecemos a reconocer, redistribuir y reducir entre todos los adultos que la integran las cargas de cuidado. </w:t>
      </w:r>
      <w:r w:rsidR="009970D7">
        <w:rPr>
          <w:rFonts w:ascii="Times New Roman" w:hAnsi="Times New Roman" w:cs="Times New Roman"/>
          <w:color w:val="000000" w:themeColor="text1"/>
          <w:lang w:val="es-ES"/>
        </w:rPr>
        <w:t>Asimismo</w:t>
      </w:r>
      <w:r w:rsidR="007D32EB"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el </w:t>
      </w:r>
      <w:r w:rsidR="00A47F20">
        <w:rPr>
          <w:rFonts w:ascii="Times New Roman" w:hAnsi="Times New Roman" w:cs="Times New Roman"/>
          <w:color w:val="000000" w:themeColor="text1"/>
          <w:lang w:val="es-ES"/>
        </w:rPr>
        <w:t>Es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tado </w:t>
      </w:r>
      <w:r w:rsidR="00A47F20">
        <w:rPr>
          <w:rFonts w:ascii="Times New Roman" w:hAnsi="Times New Roman" w:cs="Times New Roman"/>
          <w:color w:val="000000" w:themeColor="text1"/>
          <w:lang w:val="es-ES"/>
        </w:rPr>
        <w:t xml:space="preserve">debe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gener</w:t>
      </w:r>
      <w:r w:rsidR="00A47F20">
        <w:rPr>
          <w:rFonts w:ascii="Times New Roman" w:hAnsi="Times New Roman" w:cs="Times New Roman"/>
          <w:color w:val="000000" w:themeColor="text1"/>
          <w:lang w:val="es-ES"/>
        </w:rPr>
        <w:t>ar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políticas públicas que respondan a esta necesidad y avance en pactos fiscales que promuevan la igualdad de género, </w:t>
      </w:r>
      <w:r w:rsidR="00A47F20">
        <w:rPr>
          <w:rFonts w:ascii="Times New Roman" w:hAnsi="Times New Roman" w:cs="Times New Roman"/>
          <w:color w:val="000000" w:themeColor="text1"/>
          <w:lang w:val="es-ES"/>
        </w:rPr>
        <w:t>además de evitar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la profundización de la pobreza</w:t>
      </w:r>
      <w:r w:rsidR="00A47F20">
        <w:rPr>
          <w:rFonts w:ascii="Times New Roman" w:hAnsi="Times New Roman" w:cs="Times New Roman"/>
          <w:color w:val="000000" w:themeColor="text1"/>
          <w:lang w:val="es-ES"/>
        </w:rPr>
        <w:t xml:space="preserve"> en el género femenino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.  </w:t>
      </w:r>
    </w:p>
    <w:p w14:paraId="69C0E552" w14:textId="77777777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282A5F58" w14:textId="5A276079" w:rsidR="00C06F84" w:rsidRPr="007B44EF" w:rsidRDefault="00967C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>E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l país desperdicia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a</w:t>
      </w:r>
      <w:r w:rsidR="00704019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las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>mujeres, principalmente jóvenes</w:t>
      </w:r>
      <w:r w:rsidR="00B86C4D">
        <w:rPr>
          <w:rFonts w:ascii="Times New Roman" w:hAnsi="Times New Roman" w:cs="Times New Roman"/>
          <w:color w:val="000000" w:themeColor="text1"/>
          <w:lang w:val="es-ES"/>
        </w:rPr>
        <w:t xml:space="preserve"> y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cada vez más calificadas</w:t>
      </w:r>
      <w:r w:rsidR="00B86C4D">
        <w:rPr>
          <w:rFonts w:ascii="Times New Roman" w:hAnsi="Times New Roman" w:cs="Times New Roman"/>
          <w:color w:val="000000" w:themeColor="text1"/>
          <w:lang w:val="es-ES"/>
        </w:rPr>
        <w:t>.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La evidencia indica que la inserción laboral de l</w:t>
      </w:r>
      <w:r w:rsidR="00DA1003" w:rsidRPr="007B44EF">
        <w:rPr>
          <w:rFonts w:ascii="Times New Roman" w:hAnsi="Times New Roman" w:cs="Times New Roman"/>
          <w:color w:val="000000" w:themeColor="text1"/>
          <w:lang w:val="es-ES"/>
        </w:rPr>
        <w:t>as mujeres no solo incrementa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el Producto Interno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Bruto (PIB), </w:t>
      </w:r>
      <w:r w:rsidR="008B6DE1">
        <w:rPr>
          <w:rFonts w:ascii="Times New Roman" w:hAnsi="Times New Roman" w:cs="Times New Roman"/>
          <w:color w:val="000000" w:themeColor="text1"/>
          <w:lang w:val="es-ES"/>
        </w:rPr>
        <w:t>sino</w:t>
      </w:r>
      <w:r w:rsidR="00702DA0">
        <w:rPr>
          <w:rFonts w:ascii="Times New Roman" w:hAnsi="Times New Roman" w:cs="Times New Roman"/>
          <w:color w:val="000000" w:themeColor="text1"/>
          <w:lang w:val="es-ES"/>
        </w:rPr>
        <w:t xml:space="preserve"> que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reduce</w:t>
      </w:r>
      <w:r w:rsidR="00DA1003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la pobreza y la desigualdad en general. </w:t>
      </w:r>
    </w:p>
    <w:p w14:paraId="7C9883AA" w14:textId="77777777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557277BD" w14:textId="0B09FC20" w:rsidR="00C06F84" w:rsidRDefault="00C06F84" w:rsidP="007B44EF">
      <w:pPr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b/>
          <w:color w:val="000000" w:themeColor="text1"/>
          <w:lang w:val="es-ES"/>
        </w:rPr>
        <w:t>Derecho a la vida</w:t>
      </w:r>
      <w:r w:rsidR="00DA1003" w:rsidRPr="007B44EF">
        <w:rPr>
          <w:rFonts w:ascii="Times New Roman" w:hAnsi="Times New Roman" w:cs="Times New Roman"/>
          <w:b/>
          <w:color w:val="000000" w:themeColor="text1"/>
          <w:lang w:val="es-ES"/>
        </w:rPr>
        <w:t xml:space="preserve"> </w:t>
      </w:r>
      <w:r w:rsidRPr="007B44EF">
        <w:rPr>
          <w:rFonts w:ascii="Times New Roman" w:hAnsi="Times New Roman" w:cs="Times New Roman"/>
          <w:b/>
          <w:color w:val="000000" w:themeColor="text1"/>
          <w:lang w:val="es-ES"/>
        </w:rPr>
        <w:t xml:space="preserve">y </w:t>
      </w:r>
      <w:r w:rsidR="008B6DE1">
        <w:rPr>
          <w:rFonts w:ascii="Times New Roman" w:hAnsi="Times New Roman" w:cs="Times New Roman"/>
          <w:b/>
          <w:color w:val="000000" w:themeColor="text1"/>
          <w:lang w:val="es-ES"/>
        </w:rPr>
        <w:t xml:space="preserve">a </w:t>
      </w:r>
      <w:r w:rsidRPr="007B44EF">
        <w:rPr>
          <w:rFonts w:ascii="Times New Roman" w:hAnsi="Times New Roman" w:cs="Times New Roman"/>
          <w:b/>
          <w:color w:val="000000" w:themeColor="text1"/>
          <w:lang w:val="es-ES"/>
        </w:rPr>
        <w:t>vivir en paz:</w:t>
      </w:r>
      <w:r w:rsidR="001E764D" w:rsidRPr="007B44EF">
        <w:rPr>
          <w:rFonts w:ascii="Times New Roman" w:hAnsi="Times New Roman" w:cs="Times New Roman"/>
          <w:b/>
          <w:color w:val="000000" w:themeColor="text1"/>
          <w:lang w:val="es-ES"/>
        </w:rPr>
        <w:t xml:space="preserve"> dos mujeres en Colombia</w:t>
      </w:r>
      <w:r w:rsidR="008B6DE1" w:rsidRPr="008B6DE1">
        <w:rPr>
          <w:rFonts w:ascii="Times New Roman" w:hAnsi="Times New Roman" w:cs="Times New Roman"/>
          <w:b/>
          <w:color w:val="000000" w:themeColor="text1"/>
          <w:lang w:val="es-ES"/>
        </w:rPr>
        <w:t xml:space="preserve"> </w:t>
      </w:r>
      <w:r w:rsidR="008B6DE1" w:rsidRPr="007B44EF">
        <w:rPr>
          <w:rFonts w:ascii="Times New Roman" w:hAnsi="Times New Roman" w:cs="Times New Roman"/>
          <w:b/>
          <w:color w:val="000000" w:themeColor="text1"/>
          <w:lang w:val="es-ES"/>
        </w:rPr>
        <w:t>son asesinadas</w:t>
      </w:r>
      <w:r w:rsidR="008B6DE1">
        <w:rPr>
          <w:rFonts w:ascii="Times New Roman" w:hAnsi="Times New Roman" w:cs="Times New Roman"/>
          <w:b/>
          <w:color w:val="000000" w:themeColor="text1"/>
          <w:lang w:val="es-ES"/>
        </w:rPr>
        <w:t xml:space="preserve"> diariamente</w:t>
      </w:r>
    </w:p>
    <w:p w14:paraId="1DAC8476" w14:textId="77777777" w:rsidR="008B6DE1" w:rsidRPr="007B44EF" w:rsidRDefault="008B6DE1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23687AE9" w14:textId="7C34A158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Las mujeres y niñas representaron, según el último informe de </w:t>
      </w:r>
      <w:r w:rsidRPr="009E27D8">
        <w:rPr>
          <w:rFonts w:ascii="Times New Roman" w:hAnsi="Times New Roman" w:cs="Times New Roman"/>
          <w:i/>
          <w:iCs/>
          <w:color w:val="000000" w:themeColor="text1"/>
          <w:lang w:val="es-ES"/>
        </w:rPr>
        <w:t>Violencias hacia las mujeres y niñas</w:t>
      </w:r>
      <w:r w:rsidR="009E2306"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de SISMA Mujer, el 86 </w:t>
      </w:r>
      <w:r w:rsidR="009E27D8">
        <w:rPr>
          <w:rFonts w:ascii="Times New Roman" w:hAnsi="Times New Roman" w:cs="Times New Roman"/>
          <w:color w:val="000000" w:themeColor="text1"/>
          <w:lang w:val="es-ES"/>
        </w:rPr>
        <w:t xml:space="preserve">por ciento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de los casos de violencia por parte de la pareja o expareja, el 59 </w:t>
      </w:r>
      <w:r w:rsidR="009E27D8">
        <w:rPr>
          <w:rFonts w:ascii="Times New Roman" w:hAnsi="Times New Roman" w:cs="Times New Roman"/>
          <w:color w:val="000000" w:themeColor="text1"/>
          <w:lang w:val="es-ES"/>
        </w:rPr>
        <w:t xml:space="preserve">por ciento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de los casos de violencia intrafamiliar, el 80 </w:t>
      </w:r>
      <w:r w:rsidR="00BC4FB4">
        <w:rPr>
          <w:rFonts w:ascii="Times New Roman" w:hAnsi="Times New Roman" w:cs="Times New Roman"/>
          <w:color w:val="000000" w:themeColor="text1"/>
          <w:lang w:val="es-ES"/>
        </w:rPr>
        <w:t xml:space="preserve">por ciento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de los casos de violencia sexual en el contexto de violencia sociopolítica</w:t>
      </w:r>
      <w:r w:rsidR="00E63B5D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BC4FB4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el 86 </w:t>
      </w:r>
      <w:r w:rsidR="00BC4FB4">
        <w:rPr>
          <w:rFonts w:ascii="Times New Roman" w:hAnsi="Times New Roman" w:cs="Times New Roman"/>
          <w:color w:val="000000" w:themeColor="text1"/>
          <w:lang w:val="es-ES"/>
        </w:rPr>
        <w:t xml:space="preserve">por ciento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de los casos de violencia sexual, el 8</w:t>
      </w:r>
      <w:r w:rsidR="00377C99">
        <w:rPr>
          <w:rFonts w:ascii="Times New Roman" w:hAnsi="Times New Roman" w:cs="Times New Roman"/>
          <w:color w:val="000000" w:themeColor="text1"/>
          <w:lang w:val="es-ES"/>
        </w:rPr>
        <w:t>8 por ciento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de las víctimas de homicidios perpetrados por la pareja o expareja, el 52 </w:t>
      </w:r>
      <w:r w:rsidR="00377C99">
        <w:rPr>
          <w:rFonts w:ascii="Times New Roman" w:hAnsi="Times New Roman" w:cs="Times New Roman"/>
          <w:color w:val="000000" w:themeColor="text1"/>
          <w:lang w:val="es-ES"/>
        </w:rPr>
        <w:t xml:space="preserve">por ciento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de las víctimas en el marco del conflicto armado y el 90 </w:t>
      </w:r>
      <w:r w:rsidR="00377C99">
        <w:rPr>
          <w:rFonts w:ascii="Times New Roman" w:hAnsi="Times New Roman" w:cs="Times New Roman"/>
          <w:color w:val="000000" w:themeColor="text1"/>
          <w:lang w:val="es-ES"/>
        </w:rPr>
        <w:t xml:space="preserve">por ciento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de los casos de violencia sexual. Y</w:t>
      </w:r>
      <w:r w:rsidR="008E5CF9"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según datos de Medicina Legal, una mujer es quemada con ácido cada semana.</w:t>
      </w:r>
    </w:p>
    <w:p w14:paraId="7A4000AD" w14:textId="77777777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283D4479" w14:textId="09032FB7" w:rsidR="00DA1003" w:rsidRPr="007B44EF" w:rsidRDefault="00DA1003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Esta violencia 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>está vinculada de manera directa a la desigual</w:t>
      </w:r>
      <w:r w:rsidR="008E5CF9">
        <w:rPr>
          <w:rFonts w:ascii="Times New Roman" w:hAnsi="Times New Roman" w:cs="Times New Roman"/>
          <w:color w:val="000000" w:themeColor="text1"/>
          <w:lang w:val="es-ES"/>
        </w:rPr>
        <w:t>d</w:t>
      </w:r>
      <w:r w:rsidR="00736A26">
        <w:rPr>
          <w:rFonts w:ascii="Times New Roman" w:hAnsi="Times New Roman" w:cs="Times New Roman"/>
          <w:color w:val="000000" w:themeColor="text1"/>
          <w:lang w:val="es-ES"/>
        </w:rPr>
        <w:t>ad en la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distribución del poder y a las relaciones asimétricas </w:t>
      </w:r>
      <w:r w:rsidR="001E764D" w:rsidRPr="007B44EF">
        <w:rPr>
          <w:rFonts w:ascii="Times New Roman" w:hAnsi="Times New Roman" w:cs="Times New Roman"/>
          <w:color w:val="000000" w:themeColor="text1"/>
          <w:lang w:val="es-ES"/>
        </w:rPr>
        <w:t xml:space="preserve">establecidas 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>entre hombres y mujeres en nuestra sociedad que descalifica</w:t>
      </w:r>
      <w:r w:rsidR="001E764D" w:rsidRPr="007B44EF">
        <w:rPr>
          <w:rFonts w:ascii="Times New Roman" w:hAnsi="Times New Roman" w:cs="Times New Roman"/>
          <w:color w:val="000000" w:themeColor="text1"/>
          <w:lang w:val="es-ES"/>
        </w:rPr>
        <w:t xml:space="preserve">n, </w:t>
      </w:r>
      <w:r w:rsidR="00736A26">
        <w:rPr>
          <w:rFonts w:ascii="Times New Roman" w:hAnsi="Times New Roman" w:cs="Times New Roman"/>
          <w:color w:val="000000" w:themeColor="text1"/>
          <w:lang w:val="es-ES"/>
        </w:rPr>
        <w:t>desprecian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y </w:t>
      </w:r>
      <w:r w:rsidR="00736A26">
        <w:rPr>
          <w:rFonts w:ascii="Times New Roman" w:hAnsi="Times New Roman" w:cs="Times New Roman"/>
          <w:color w:val="000000" w:themeColor="text1"/>
          <w:lang w:val="es-ES"/>
        </w:rPr>
        <w:t>subordinan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lo femenino. 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>La falta de estadístic</w:t>
      </w:r>
      <w:r w:rsidR="00736A26">
        <w:rPr>
          <w:rFonts w:ascii="Times New Roman" w:hAnsi="Times New Roman" w:cs="Times New Roman"/>
          <w:color w:val="000000" w:themeColor="text1"/>
          <w:lang w:val="es-ES"/>
        </w:rPr>
        <w:t>a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>s que podrían revelar la verdadera magnitud del fenómeno es un obstáculo que dificulta la comprensión de la problemática de la violencia de género. Los derechos de las muj</w:t>
      </w:r>
      <w:r w:rsidR="001E764D" w:rsidRPr="007B44EF">
        <w:rPr>
          <w:rFonts w:ascii="Times New Roman" w:hAnsi="Times New Roman" w:cs="Times New Roman"/>
          <w:color w:val="000000" w:themeColor="text1"/>
          <w:lang w:val="es-ES"/>
        </w:rPr>
        <w:t>eres</w:t>
      </w:r>
      <w:r w:rsidR="003F4FC8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1E764D" w:rsidRPr="007B44EF">
        <w:rPr>
          <w:rFonts w:ascii="Times New Roman" w:hAnsi="Times New Roman" w:cs="Times New Roman"/>
          <w:color w:val="000000" w:themeColor="text1"/>
          <w:lang w:val="es-ES"/>
        </w:rPr>
        <w:t xml:space="preserve">son </w:t>
      </w:r>
      <w:r w:rsidR="003F4FC8">
        <w:rPr>
          <w:rFonts w:ascii="Times New Roman" w:hAnsi="Times New Roman" w:cs="Times New Roman"/>
          <w:color w:val="000000" w:themeColor="text1"/>
          <w:lang w:val="es-ES"/>
        </w:rPr>
        <w:t>D</w:t>
      </w:r>
      <w:r w:rsidR="001E764D" w:rsidRPr="007B44EF">
        <w:rPr>
          <w:rFonts w:ascii="Times New Roman" w:hAnsi="Times New Roman" w:cs="Times New Roman"/>
          <w:color w:val="000000" w:themeColor="text1"/>
          <w:lang w:val="es-ES"/>
        </w:rPr>
        <w:t xml:space="preserve">erechos </w:t>
      </w:r>
      <w:r w:rsidR="003F4FC8">
        <w:rPr>
          <w:rFonts w:ascii="Times New Roman" w:hAnsi="Times New Roman" w:cs="Times New Roman"/>
          <w:color w:val="000000" w:themeColor="text1"/>
          <w:lang w:val="es-ES"/>
        </w:rPr>
        <w:t>H</w:t>
      </w:r>
      <w:r w:rsidR="001E764D" w:rsidRPr="007B44EF">
        <w:rPr>
          <w:rFonts w:ascii="Times New Roman" w:hAnsi="Times New Roman" w:cs="Times New Roman"/>
          <w:color w:val="000000" w:themeColor="text1"/>
          <w:lang w:val="es-ES"/>
        </w:rPr>
        <w:t>umanos</w:t>
      </w:r>
      <w:r w:rsidR="003F4FC8">
        <w:rPr>
          <w:rFonts w:ascii="Times New Roman" w:hAnsi="Times New Roman" w:cs="Times New Roman"/>
          <w:color w:val="000000" w:themeColor="text1"/>
          <w:lang w:val="es-ES"/>
        </w:rPr>
        <w:t>, y</w:t>
      </w:r>
      <w:r w:rsidR="001E764D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es obligación del Estado </w:t>
      </w:r>
      <w:r w:rsidR="00C06F8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protegerlos y garantizarlos, condición esencial para el desarrollo del país y el pleno ejercicio de los derechos ciudadanos de toda la población. </w:t>
      </w:r>
    </w:p>
    <w:p w14:paraId="197F2A84" w14:textId="77777777" w:rsidR="00DA1003" w:rsidRPr="007B44EF" w:rsidRDefault="00DA1003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0466EA5B" w14:textId="517891D3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>Necesitamos polític</w:t>
      </w:r>
      <w:r w:rsidR="001E764D" w:rsidRPr="007B44EF">
        <w:rPr>
          <w:rFonts w:ascii="Times New Roman" w:hAnsi="Times New Roman" w:cs="Times New Roman"/>
          <w:color w:val="000000" w:themeColor="text1"/>
          <w:lang w:val="es-ES"/>
        </w:rPr>
        <w:t xml:space="preserve">as públicas que trabajen en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cambios culturales </w:t>
      </w:r>
      <w:r w:rsidR="001E764D" w:rsidRPr="007B44EF">
        <w:rPr>
          <w:rFonts w:ascii="Times New Roman" w:hAnsi="Times New Roman" w:cs="Times New Roman"/>
          <w:color w:val="000000" w:themeColor="text1"/>
          <w:lang w:val="es-ES"/>
        </w:rPr>
        <w:t>y estructurales que conlleven a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l respeto de los derechos de las mujeres </w:t>
      </w:r>
      <w:r w:rsidR="001E764D" w:rsidRPr="007B44EF">
        <w:rPr>
          <w:rFonts w:ascii="Times New Roman" w:hAnsi="Times New Roman" w:cs="Times New Roman"/>
          <w:color w:val="000000" w:themeColor="text1"/>
          <w:lang w:val="es-ES"/>
        </w:rPr>
        <w:t xml:space="preserve">con una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alta sanción social </w:t>
      </w:r>
      <w:r w:rsidR="001E764D" w:rsidRPr="007B44EF">
        <w:rPr>
          <w:rFonts w:ascii="Times New Roman" w:hAnsi="Times New Roman" w:cs="Times New Roman"/>
          <w:color w:val="000000" w:themeColor="text1"/>
          <w:lang w:val="es-ES"/>
        </w:rPr>
        <w:t xml:space="preserve">sobre el uso de la violencia. </w:t>
      </w:r>
    </w:p>
    <w:p w14:paraId="44A171DC" w14:textId="77777777" w:rsidR="000969C0" w:rsidRPr="007B44EF" w:rsidRDefault="000969C0" w:rsidP="007B44EF">
      <w:pPr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</w:p>
    <w:p w14:paraId="19A090EE" w14:textId="609085F1" w:rsidR="000969C0" w:rsidRPr="007B44EF" w:rsidRDefault="000969C0" w:rsidP="007B44EF">
      <w:pPr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b/>
          <w:color w:val="000000" w:themeColor="text1"/>
          <w:lang w:val="es-ES"/>
        </w:rPr>
        <w:t xml:space="preserve">Derecho a la </w:t>
      </w:r>
      <w:r w:rsidR="00A142C3">
        <w:rPr>
          <w:rFonts w:ascii="Times New Roman" w:hAnsi="Times New Roman" w:cs="Times New Roman"/>
          <w:b/>
          <w:color w:val="000000" w:themeColor="text1"/>
          <w:lang w:val="es-ES"/>
        </w:rPr>
        <w:t>i</w:t>
      </w:r>
      <w:r w:rsidRPr="007B44EF">
        <w:rPr>
          <w:rFonts w:ascii="Times New Roman" w:hAnsi="Times New Roman" w:cs="Times New Roman"/>
          <w:b/>
          <w:color w:val="000000" w:themeColor="text1"/>
          <w:lang w:val="es-ES"/>
        </w:rPr>
        <w:t xml:space="preserve">nterrupción </w:t>
      </w:r>
      <w:r w:rsidR="00A142C3">
        <w:rPr>
          <w:rFonts w:ascii="Times New Roman" w:hAnsi="Times New Roman" w:cs="Times New Roman"/>
          <w:b/>
          <w:color w:val="000000" w:themeColor="text1"/>
          <w:lang w:val="es-ES"/>
        </w:rPr>
        <w:t>v</w:t>
      </w:r>
      <w:r w:rsidRPr="007B44EF">
        <w:rPr>
          <w:rFonts w:ascii="Times New Roman" w:hAnsi="Times New Roman" w:cs="Times New Roman"/>
          <w:b/>
          <w:color w:val="000000" w:themeColor="text1"/>
          <w:lang w:val="es-ES"/>
        </w:rPr>
        <w:t xml:space="preserve">oluntaria del </w:t>
      </w:r>
      <w:r w:rsidR="00A142C3">
        <w:rPr>
          <w:rFonts w:ascii="Times New Roman" w:hAnsi="Times New Roman" w:cs="Times New Roman"/>
          <w:b/>
          <w:color w:val="000000" w:themeColor="text1"/>
          <w:lang w:val="es-ES"/>
        </w:rPr>
        <w:t>e</w:t>
      </w:r>
      <w:r w:rsidRPr="007B44EF">
        <w:rPr>
          <w:rFonts w:ascii="Times New Roman" w:hAnsi="Times New Roman" w:cs="Times New Roman"/>
          <w:b/>
          <w:color w:val="000000" w:themeColor="text1"/>
          <w:lang w:val="es-ES"/>
        </w:rPr>
        <w:t>mbarazo (IVE)</w:t>
      </w:r>
    </w:p>
    <w:p w14:paraId="485A1139" w14:textId="77777777" w:rsidR="000969C0" w:rsidRPr="007B44EF" w:rsidRDefault="000969C0" w:rsidP="007B44EF">
      <w:pPr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</w:p>
    <w:p w14:paraId="1DBE047D" w14:textId="6CAE9C80" w:rsidR="00555F6A" w:rsidRPr="007B44EF" w:rsidRDefault="00A96337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>
        <w:rPr>
          <w:rFonts w:ascii="Times New Roman" w:hAnsi="Times New Roman" w:cs="Times New Roman"/>
          <w:color w:val="000000" w:themeColor="text1"/>
          <w:lang w:val="es-ES"/>
        </w:rPr>
        <w:t>Desde h</w:t>
      </w:r>
      <w:r w:rsidR="00555F6A" w:rsidRPr="007B44EF">
        <w:rPr>
          <w:rFonts w:ascii="Times New Roman" w:hAnsi="Times New Roman" w:cs="Times New Roman"/>
          <w:color w:val="000000" w:themeColor="text1"/>
          <w:lang w:val="es-ES"/>
        </w:rPr>
        <w:t>ace quince años</w:t>
      </w:r>
      <w:r w:rsidR="005C7C13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555F6A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543DEF" w:rsidRPr="007B44EF">
        <w:rPr>
          <w:rFonts w:ascii="Times New Roman" w:hAnsi="Times New Roman" w:cs="Times New Roman"/>
          <w:color w:val="000000" w:themeColor="text1"/>
          <w:lang w:val="es-ES"/>
        </w:rPr>
        <w:t>las mujeres en Colombia tienen el derecho a la IVE en</w:t>
      </w:r>
      <w:r w:rsidR="005C7C13">
        <w:rPr>
          <w:rFonts w:ascii="Times New Roman" w:hAnsi="Times New Roman" w:cs="Times New Roman"/>
          <w:color w:val="000000" w:themeColor="text1"/>
          <w:lang w:val="es-ES"/>
        </w:rPr>
        <w:t xml:space="preserve"> el marco de</w:t>
      </w:r>
      <w:r w:rsidR="00543DEF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tres causales</w:t>
      </w:r>
      <w:r w:rsidR="005C7C13">
        <w:rPr>
          <w:rFonts w:ascii="Times New Roman" w:hAnsi="Times New Roman" w:cs="Times New Roman"/>
          <w:color w:val="000000" w:themeColor="text1"/>
          <w:lang w:val="es-ES"/>
        </w:rPr>
        <w:t xml:space="preserve">: </w:t>
      </w:r>
      <w:r w:rsidR="005E6522">
        <w:rPr>
          <w:rFonts w:ascii="Times New Roman" w:hAnsi="Times New Roman" w:cs="Times New Roman"/>
          <w:color w:val="000000" w:themeColor="text1"/>
          <w:lang w:val="es-ES"/>
        </w:rPr>
        <w:t>violación, que el embarazo ponga en peligro la salud o la vida de la madre</w:t>
      </w:r>
      <w:r w:rsidR="00351426">
        <w:rPr>
          <w:rFonts w:ascii="Times New Roman" w:hAnsi="Times New Roman" w:cs="Times New Roman"/>
          <w:color w:val="000000" w:themeColor="text1"/>
          <w:lang w:val="es-ES"/>
        </w:rPr>
        <w:t>, o que el feto tenga una malformación incompatible</w:t>
      </w:r>
      <w:r w:rsidR="00134F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351426">
        <w:rPr>
          <w:rFonts w:ascii="Times New Roman" w:hAnsi="Times New Roman" w:cs="Times New Roman"/>
          <w:color w:val="000000" w:themeColor="text1"/>
          <w:lang w:val="es-ES"/>
        </w:rPr>
        <w:t xml:space="preserve">con </w:t>
      </w:r>
      <w:r w:rsidR="00134F5E">
        <w:rPr>
          <w:rFonts w:ascii="Times New Roman" w:hAnsi="Times New Roman" w:cs="Times New Roman"/>
          <w:color w:val="000000" w:themeColor="text1"/>
          <w:lang w:val="es-ES"/>
        </w:rPr>
        <w:t>la vida</w:t>
      </w:r>
      <w:r w:rsidR="00543DEF" w:rsidRPr="007B44EF">
        <w:rPr>
          <w:rFonts w:ascii="Times New Roman" w:hAnsi="Times New Roman" w:cs="Times New Roman"/>
          <w:color w:val="000000" w:themeColor="text1"/>
          <w:lang w:val="es-ES"/>
        </w:rPr>
        <w:t>. Sin embargo</w:t>
      </w:r>
      <w:r w:rsidR="00DA2E74" w:rsidRPr="007B44EF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543DEF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F23EF6" w:rsidRPr="007B44EF">
        <w:rPr>
          <w:rFonts w:ascii="Times New Roman" w:hAnsi="Times New Roman" w:cs="Times New Roman"/>
          <w:color w:val="000000" w:themeColor="text1"/>
          <w:lang w:val="es-ES"/>
        </w:rPr>
        <w:t>su derecho a decidir y autonomía reproductiva sigue enfrentando múltiples barreras que les impide</w:t>
      </w:r>
      <w:r w:rsidR="00DA2E74" w:rsidRPr="007B44EF">
        <w:rPr>
          <w:rFonts w:ascii="Times New Roman" w:hAnsi="Times New Roman" w:cs="Times New Roman"/>
          <w:color w:val="000000" w:themeColor="text1"/>
          <w:lang w:val="es-ES"/>
        </w:rPr>
        <w:t>n</w:t>
      </w:r>
      <w:r w:rsidR="00F23EF6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acceder a servicios oportunos, seguros y de calidad </w:t>
      </w:r>
      <w:r w:rsidR="00DA2E74" w:rsidRPr="007B44EF">
        <w:rPr>
          <w:rFonts w:ascii="Times New Roman" w:hAnsi="Times New Roman" w:cs="Times New Roman"/>
          <w:color w:val="000000" w:themeColor="text1"/>
          <w:lang w:val="es-ES"/>
        </w:rPr>
        <w:t>que</w:t>
      </w:r>
      <w:r w:rsidR="00F23EF6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8E4F0B">
        <w:rPr>
          <w:rFonts w:ascii="Times New Roman" w:hAnsi="Times New Roman" w:cs="Times New Roman"/>
          <w:color w:val="000000" w:themeColor="text1"/>
          <w:lang w:val="es-ES"/>
        </w:rPr>
        <w:t xml:space="preserve">no </w:t>
      </w:r>
      <w:r w:rsidR="00F23EF6" w:rsidRPr="007B44EF">
        <w:rPr>
          <w:rFonts w:ascii="Times New Roman" w:hAnsi="Times New Roman" w:cs="Times New Roman"/>
          <w:color w:val="000000" w:themeColor="text1"/>
          <w:lang w:val="es-ES"/>
        </w:rPr>
        <w:t>pon</w:t>
      </w:r>
      <w:r w:rsidR="008E4F0B">
        <w:rPr>
          <w:rFonts w:ascii="Times New Roman" w:hAnsi="Times New Roman" w:cs="Times New Roman"/>
          <w:color w:val="000000" w:themeColor="text1"/>
          <w:lang w:val="es-ES"/>
        </w:rPr>
        <w:t>ga</w:t>
      </w:r>
      <w:r w:rsidR="00F23EF6" w:rsidRPr="007B44EF">
        <w:rPr>
          <w:rFonts w:ascii="Times New Roman" w:hAnsi="Times New Roman" w:cs="Times New Roman"/>
          <w:color w:val="000000" w:themeColor="text1"/>
          <w:lang w:val="es-ES"/>
        </w:rPr>
        <w:t xml:space="preserve">n en riesgo </w:t>
      </w:r>
      <w:r w:rsidR="008E4F0B">
        <w:rPr>
          <w:rFonts w:ascii="Times New Roman" w:hAnsi="Times New Roman" w:cs="Times New Roman"/>
          <w:color w:val="000000" w:themeColor="text1"/>
          <w:lang w:val="es-ES"/>
        </w:rPr>
        <w:t>sus vidas</w:t>
      </w:r>
      <w:r w:rsidR="00F23EF6" w:rsidRPr="007B44EF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07FF2888" w14:textId="77777777" w:rsidR="00F23EF6" w:rsidRPr="007B44EF" w:rsidRDefault="00F23EF6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7FF93533" w14:textId="58BD4820" w:rsidR="00EC2E27" w:rsidRPr="007B44EF" w:rsidRDefault="00F23EF6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>La exigencia arbitraria de requisitos</w:t>
      </w:r>
      <w:r w:rsidR="00B758FD">
        <w:rPr>
          <w:rFonts w:ascii="Times New Roman" w:hAnsi="Times New Roman" w:cs="Times New Roman"/>
          <w:color w:val="000000" w:themeColor="text1"/>
          <w:lang w:val="es-ES"/>
        </w:rPr>
        <w:t xml:space="preserve"> in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necesarios</w:t>
      </w:r>
      <w:r w:rsidR="00B758FD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por parte</w:t>
      </w:r>
      <w:r w:rsidR="00D84344">
        <w:rPr>
          <w:rFonts w:ascii="Times New Roman" w:hAnsi="Times New Roman" w:cs="Times New Roman"/>
          <w:color w:val="000000" w:themeColor="text1"/>
          <w:lang w:val="es-ES"/>
        </w:rPr>
        <w:t xml:space="preserve"> de las </w:t>
      </w:r>
      <w:r w:rsidR="00B24EEF">
        <w:rPr>
          <w:rFonts w:ascii="Times New Roman" w:hAnsi="Times New Roman" w:cs="Times New Roman"/>
          <w:color w:val="000000" w:themeColor="text1"/>
          <w:lang w:val="es-ES"/>
        </w:rPr>
        <w:t>entidades</w:t>
      </w:r>
      <w:r w:rsidR="001C3E57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531276">
        <w:rPr>
          <w:rFonts w:ascii="Times New Roman" w:hAnsi="Times New Roman" w:cs="Times New Roman"/>
          <w:color w:val="000000" w:themeColor="text1"/>
          <w:lang w:val="es-ES"/>
        </w:rPr>
        <w:t>promotoras de salud (EPS)</w:t>
      </w:r>
      <w:r w:rsidR="003353A1" w:rsidRPr="007B44EF"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como exigir prueba de que el embarazo fue producto de una violación, </w:t>
      </w:r>
      <w:r w:rsidR="00DA2E7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certificado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médico que pruebe el riesgo</w:t>
      </w:r>
      <w:r w:rsidR="00531276">
        <w:rPr>
          <w:rFonts w:ascii="Times New Roman" w:hAnsi="Times New Roman" w:cs="Times New Roman"/>
          <w:color w:val="000000" w:themeColor="text1"/>
          <w:lang w:val="es-ES"/>
        </w:rPr>
        <w:t xml:space="preserve"> para la salud o vida de la mujer a causa del embarazo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o  autorización de</w:t>
      </w:r>
      <w:r w:rsidR="00DA2E7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familiares </w:t>
      </w:r>
      <w:r w:rsidR="00BB656B">
        <w:rPr>
          <w:rFonts w:ascii="Times New Roman" w:hAnsi="Times New Roman" w:cs="Times New Roman"/>
          <w:color w:val="000000" w:themeColor="text1"/>
          <w:lang w:val="es-ES"/>
        </w:rPr>
        <w:t>y/</w:t>
      </w:r>
      <w:r w:rsidR="00DA2E7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o abogados </w:t>
      </w:r>
      <w:r w:rsidR="003353A1" w:rsidRPr="007B44EF">
        <w:rPr>
          <w:rFonts w:ascii="Times New Roman" w:hAnsi="Times New Roman" w:cs="Times New Roman"/>
          <w:color w:val="000000" w:themeColor="text1"/>
          <w:lang w:val="es-ES"/>
        </w:rPr>
        <w:t xml:space="preserve">vulneran </w:t>
      </w:r>
      <w:r w:rsidR="00BB656B">
        <w:rPr>
          <w:rFonts w:ascii="Times New Roman" w:hAnsi="Times New Roman" w:cs="Times New Roman"/>
          <w:color w:val="000000" w:themeColor="text1"/>
          <w:lang w:val="es-ES"/>
        </w:rPr>
        <w:t>el</w:t>
      </w:r>
      <w:r w:rsidR="003353A1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derecho</w:t>
      </w:r>
      <w:r w:rsidR="00BB656B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3353A1" w:rsidRPr="007B44EF">
        <w:rPr>
          <w:rFonts w:ascii="Times New Roman" w:hAnsi="Times New Roman" w:cs="Times New Roman"/>
          <w:color w:val="000000" w:themeColor="text1"/>
          <w:lang w:val="es-ES"/>
        </w:rPr>
        <w:t xml:space="preserve">de las  mujeres a la vida digna, a la  igualdad, al libre </w:t>
      </w:r>
      <w:r w:rsidR="00DA2E74" w:rsidRPr="007B44EF">
        <w:rPr>
          <w:rFonts w:ascii="Times New Roman" w:hAnsi="Times New Roman" w:cs="Times New Roman"/>
          <w:color w:val="000000" w:themeColor="text1"/>
          <w:lang w:val="es-ES"/>
        </w:rPr>
        <w:t>desarrollo de la personalidad,</w:t>
      </w:r>
      <w:r w:rsidR="003353A1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a la salud</w:t>
      </w:r>
      <w:r w:rsidR="00DA2E7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y al ejercicio de su ciudadanía plena</w:t>
      </w:r>
      <w:r w:rsidR="003353A1" w:rsidRPr="007B44EF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046D0171" w14:textId="77777777" w:rsidR="00EC2E27" w:rsidRPr="007B44EF" w:rsidRDefault="00EC2E27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55F7D81B" w14:textId="21D07200" w:rsidR="00936D35" w:rsidRDefault="00DA2E7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No garantizar este derecho  </w:t>
      </w:r>
      <w:r w:rsidR="003353A1" w:rsidRPr="007B44EF">
        <w:rPr>
          <w:rFonts w:ascii="Times New Roman" w:hAnsi="Times New Roman" w:cs="Times New Roman"/>
          <w:color w:val="000000" w:themeColor="text1"/>
          <w:lang w:val="es-ES"/>
        </w:rPr>
        <w:t>empuja a</w:t>
      </w:r>
      <w:r w:rsidR="00BB656B">
        <w:rPr>
          <w:rFonts w:ascii="Times New Roman" w:hAnsi="Times New Roman" w:cs="Times New Roman"/>
          <w:color w:val="000000" w:themeColor="text1"/>
          <w:lang w:val="es-ES"/>
        </w:rPr>
        <w:t xml:space="preserve"> miles de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mujeres a </w:t>
      </w:r>
      <w:r w:rsidR="00BB656B">
        <w:rPr>
          <w:rFonts w:ascii="Times New Roman" w:hAnsi="Times New Roman" w:cs="Times New Roman"/>
          <w:color w:val="000000" w:themeColor="text1"/>
          <w:lang w:val="es-ES"/>
        </w:rPr>
        <w:t>hacerse</w:t>
      </w:r>
      <w:r w:rsidR="00EE4A60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a</w:t>
      </w:r>
      <w:r w:rsidR="00EC2E27" w:rsidRPr="007B44EF">
        <w:rPr>
          <w:rFonts w:ascii="Times New Roman" w:hAnsi="Times New Roman" w:cs="Times New Roman"/>
          <w:color w:val="000000" w:themeColor="text1"/>
          <w:lang w:val="es-ES"/>
        </w:rPr>
        <w:t>bortos clandesti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nos</w:t>
      </w:r>
      <w:r w:rsidR="00056F4C">
        <w:rPr>
          <w:rFonts w:ascii="Times New Roman" w:hAnsi="Times New Roman" w:cs="Times New Roman"/>
          <w:color w:val="000000" w:themeColor="text1"/>
          <w:lang w:val="es-ES"/>
        </w:rPr>
        <w:t xml:space="preserve"> que ponen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en riesgo </w:t>
      </w:r>
      <w:r w:rsidR="00E35D98">
        <w:rPr>
          <w:rFonts w:ascii="Times New Roman" w:hAnsi="Times New Roman" w:cs="Times New Roman"/>
          <w:color w:val="000000" w:themeColor="text1"/>
          <w:lang w:val="es-ES"/>
        </w:rPr>
        <w:t>sus</w:t>
      </w:r>
      <w:r w:rsidR="00056F4C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vida</w:t>
      </w:r>
      <w:r w:rsidR="00E35D98">
        <w:rPr>
          <w:rFonts w:ascii="Times New Roman" w:hAnsi="Times New Roman" w:cs="Times New Roman"/>
          <w:color w:val="000000" w:themeColor="text1"/>
          <w:lang w:val="es-ES"/>
        </w:rPr>
        <w:t>s</w:t>
      </w:r>
      <w:r w:rsidR="00BB656B">
        <w:rPr>
          <w:rFonts w:ascii="Times New Roman" w:hAnsi="Times New Roman" w:cs="Times New Roman"/>
          <w:color w:val="000000" w:themeColor="text1"/>
          <w:lang w:val="es-ES"/>
        </w:rPr>
        <w:t xml:space="preserve">: </w:t>
      </w:r>
      <w:r w:rsidR="00EE4A60" w:rsidRPr="007B44EF">
        <w:rPr>
          <w:rFonts w:ascii="Times New Roman" w:hAnsi="Times New Roman" w:cs="Times New Roman"/>
          <w:color w:val="000000" w:themeColor="text1"/>
          <w:lang w:val="es-ES"/>
        </w:rPr>
        <w:t>33</w:t>
      </w:r>
      <w:r w:rsidR="00BB656B">
        <w:rPr>
          <w:rFonts w:ascii="Times New Roman" w:hAnsi="Times New Roman" w:cs="Times New Roman"/>
          <w:color w:val="000000" w:themeColor="text1"/>
          <w:lang w:val="es-ES"/>
        </w:rPr>
        <w:t xml:space="preserve"> por ciento </w:t>
      </w:r>
      <w:r w:rsidR="00EE4A60" w:rsidRPr="007B44EF">
        <w:rPr>
          <w:rFonts w:ascii="Times New Roman" w:hAnsi="Times New Roman" w:cs="Times New Roman"/>
          <w:color w:val="000000" w:themeColor="text1"/>
          <w:lang w:val="es-ES"/>
        </w:rPr>
        <w:t>del total de mujeres que tienen abortos clandestinos sufren complicaciones que requieren atención médica</w:t>
      </w:r>
      <w:r w:rsidR="00E35D98">
        <w:rPr>
          <w:rFonts w:ascii="Times New Roman" w:hAnsi="Times New Roman" w:cs="Times New Roman"/>
          <w:color w:val="000000" w:themeColor="text1"/>
          <w:lang w:val="es-ES"/>
        </w:rPr>
        <w:t>;</w:t>
      </w:r>
      <w:r w:rsidR="00EE4A60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y la tasa de complicaciones alcanza</w:t>
      </w:r>
      <w:r w:rsidR="00734D6D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EE4A60" w:rsidRPr="007B44EF">
        <w:rPr>
          <w:rFonts w:ascii="Times New Roman" w:hAnsi="Times New Roman" w:cs="Times New Roman"/>
          <w:color w:val="000000" w:themeColor="text1"/>
          <w:lang w:val="es-ES"/>
        </w:rPr>
        <w:t>el 53</w:t>
      </w:r>
      <w:r w:rsidR="00734D6D">
        <w:rPr>
          <w:rFonts w:ascii="Times New Roman" w:hAnsi="Times New Roman" w:cs="Times New Roman"/>
          <w:color w:val="000000" w:themeColor="text1"/>
          <w:lang w:val="es-ES"/>
        </w:rPr>
        <w:t xml:space="preserve"> por ciento</w:t>
      </w:r>
      <w:r w:rsidR="00EE4A60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en las mujeres pobres de</w:t>
      </w:r>
      <w:r w:rsidR="00056F4C">
        <w:rPr>
          <w:rFonts w:ascii="Times New Roman" w:hAnsi="Times New Roman" w:cs="Times New Roman"/>
          <w:color w:val="000000" w:themeColor="text1"/>
          <w:lang w:val="es-ES"/>
        </w:rPr>
        <w:t xml:space="preserve"> las áreas rurales</w:t>
      </w:r>
      <w:r w:rsidR="00EE4A60" w:rsidRPr="007B44EF">
        <w:rPr>
          <w:rFonts w:ascii="Times New Roman" w:hAnsi="Times New Roman" w:cs="Times New Roman"/>
          <w:color w:val="000000" w:themeColor="text1"/>
          <w:lang w:val="es-ES"/>
        </w:rPr>
        <w:t xml:space="preserve">. </w:t>
      </w:r>
    </w:p>
    <w:p w14:paraId="16E6DD7E" w14:textId="77777777" w:rsidR="00936D35" w:rsidRDefault="00936D35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7BA28808" w14:textId="55BB2498" w:rsidR="00EE4A60" w:rsidRPr="007B44EF" w:rsidRDefault="00DA2E7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>Y es que son las mujeres de bajos ingresos, campesinas y rurales las más afectas. L</w:t>
      </w:r>
      <w:r w:rsidR="00EC2E27" w:rsidRPr="007B44EF">
        <w:rPr>
          <w:rFonts w:ascii="Times New Roman" w:hAnsi="Times New Roman" w:cs="Times New Roman"/>
          <w:color w:val="000000" w:themeColor="text1"/>
          <w:lang w:val="es-ES"/>
        </w:rPr>
        <w:t xml:space="preserve">a tasa más alta de complicaciones </w:t>
      </w:r>
      <w:r w:rsidR="00A71727">
        <w:rPr>
          <w:rFonts w:ascii="Times New Roman" w:hAnsi="Times New Roman" w:cs="Times New Roman"/>
          <w:color w:val="000000" w:themeColor="text1"/>
          <w:lang w:val="es-ES"/>
        </w:rPr>
        <w:t>en las regiones está</w:t>
      </w:r>
      <w:r w:rsidR="00EC2E27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en </w:t>
      </w:r>
      <w:r w:rsidR="00A71727">
        <w:rPr>
          <w:rFonts w:ascii="Times New Roman" w:hAnsi="Times New Roman" w:cs="Times New Roman"/>
          <w:color w:val="000000" w:themeColor="text1"/>
          <w:lang w:val="es-ES"/>
        </w:rPr>
        <w:t>el</w:t>
      </w:r>
      <w:r w:rsidR="00EC2E27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A71727">
        <w:rPr>
          <w:rFonts w:ascii="Times New Roman" w:hAnsi="Times New Roman" w:cs="Times New Roman"/>
          <w:color w:val="000000" w:themeColor="text1"/>
          <w:lang w:val="es-ES"/>
        </w:rPr>
        <w:t>Pacífico colombiano, donde</w:t>
      </w:r>
      <w:r w:rsidR="00C42BAD">
        <w:rPr>
          <w:rFonts w:ascii="Times New Roman" w:hAnsi="Times New Roman" w:cs="Times New Roman"/>
          <w:color w:val="000000" w:themeColor="text1"/>
          <w:lang w:val="es-ES"/>
        </w:rPr>
        <w:t xml:space="preserve"> el 40 por ciento de</w:t>
      </w:r>
      <w:r w:rsidR="00EC2E27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las mujeres que tienen un aborto sufren complicaciones. La tasa más baja (25</w:t>
      </w:r>
      <w:r w:rsidR="002A6D7A">
        <w:rPr>
          <w:rFonts w:ascii="Times New Roman" w:hAnsi="Times New Roman" w:cs="Times New Roman"/>
          <w:color w:val="000000" w:themeColor="text1"/>
          <w:lang w:val="es-ES"/>
        </w:rPr>
        <w:t xml:space="preserve"> por ciento</w:t>
      </w:r>
      <w:r w:rsidR="00EC2E27" w:rsidRPr="007B44EF">
        <w:rPr>
          <w:rFonts w:ascii="Times New Roman" w:hAnsi="Times New Roman" w:cs="Times New Roman"/>
          <w:color w:val="000000" w:themeColor="text1"/>
          <w:lang w:val="es-ES"/>
        </w:rPr>
        <w:t>) se encuentra en Bogotá, que es una regió</w:t>
      </w:r>
      <w:r w:rsidR="00E63B5D">
        <w:rPr>
          <w:rFonts w:ascii="Times New Roman" w:hAnsi="Times New Roman" w:cs="Times New Roman"/>
          <w:color w:val="000000" w:themeColor="text1"/>
          <w:lang w:val="es-ES"/>
        </w:rPr>
        <w:t>n comparativamente más próspera.</w:t>
      </w:r>
      <w:r w:rsidR="00EC2E27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</w:p>
    <w:p w14:paraId="25498F32" w14:textId="77777777" w:rsidR="00EE4A60" w:rsidRPr="007B44EF" w:rsidRDefault="00EE4A60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27BF4D70" w14:textId="075F7C1D" w:rsidR="00DA2E74" w:rsidRPr="007B44EF" w:rsidRDefault="00EC2E27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Todas estas barreras están asentadas en los prejuicios y estigmas que prestadores de salud, instituciones y sociedad tienen sobre la IVE. </w:t>
      </w:r>
      <w:r w:rsidR="00EE4A60" w:rsidRPr="007B44EF">
        <w:rPr>
          <w:rFonts w:ascii="Times New Roman" w:hAnsi="Times New Roman" w:cs="Times New Roman"/>
          <w:color w:val="000000" w:themeColor="text1"/>
          <w:lang w:val="es-ES"/>
        </w:rPr>
        <w:t xml:space="preserve">El acceso libre a procedimientos seguros y oportunos dentro del sistema de salud garantiza el cuidado y la protección de quienes </w:t>
      </w:r>
      <w:r w:rsidR="00DA2E74" w:rsidRPr="007B44EF">
        <w:rPr>
          <w:rFonts w:ascii="Times New Roman" w:hAnsi="Times New Roman" w:cs="Times New Roman"/>
          <w:color w:val="000000" w:themeColor="text1"/>
          <w:lang w:val="es-ES"/>
        </w:rPr>
        <w:t>deciden ejercer su derecho</w:t>
      </w:r>
      <w:r w:rsidR="001A1C61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DA2E7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y hace parte de construir una sociedad con equidad</w:t>
      </w:r>
      <w:r w:rsidR="00A035EB">
        <w:rPr>
          <w:rFonts w:ascii="Times New Roman" w:hAnsi="Times New Roman" w:cs="Times New Roman"/>
          <w:color w:val="000000" w:themeColor="text1"/>
          <w:lang w:val="es-ES"/>
        </w:rPr>
        <w:t xml:space="preserve"> verdadera</w:t>
      </w:r>
      <w:r w:rsidR="00DA2E74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de género, justicia y libre de discriminación. La I</w:t>
      </w:r>
      <w:r w:rsidR="00D71923" w:rsidRPr="007B44EF">
        <w:rPr>
          <w:rFonts w:ascii="Times New Roman" w:hAnsi="Times New Roman" w:cs="Times New Roman"/>
          <w:color w:val="000000" w:themeColor="text1"/>
          <w:lang w:val="es-ES"/>
        </w:rPr>
        <w:t xml:space="preserve">VE es un tema de derechos, igualdad y </w:t>
      </w:r>
      <w:r w:rsidR="00DA2E74" w:rsidRPr="007B44EF">
        <w:rPr>
          <w:rFonts w:ascii="Times New Roman" w:hAnsi="Times New Roman" w:cs="Times New Roman"/>
          <w:color w:val="000000" w:themeColor="text1"/>
          <w:lang w:val="es-ES"/>
        </w:rPr>
        <w:t>salud</w:t>
      </w:r>
      <w:r w:rsidR="00A035EB">
        <w:rPr>
          <w:rFonts w:ascii="Times New Roman" w:hAnsi="Times New Roman" w:cs="Times New Roman"/>
          <w:color w:val="000000" w:themeColor="text1"/>
          <w:lang w:val="es-ES"/>
        </w:rPr>
        <w:t xml:space="preserve"> p</w:t>
      </w:r>
      <w:r w:rsidR="00D71923" w:rsidRPr="007B44EF">
        <w:rPr>
          <w:rFonts w:ascii="Times New Roman" w:hAnsi="Times New Roman" w:cs="Times New Roman"/>
          <w:color w:val="000000" w:themeColor="text1"/>
          <w:lang w:val="es-ES"/>
        </w:rPr>
        <w:t xml:space="preserve">ública, solo debe ser </w:t>
      </w:r>
      <w:r w:rsidR="00A035EB">
        <w:rPr>
          <w:rFonts w:ascii="Times New Roman" w:hAnsi="Times New Roman" w:cs="Times New Roman"/>
          <w:color w:val="000000" w:themeColor="text1"/>
          <w:lang w:val="es-ES"/>
        </w:rPr>
        <w:t>tratada</w:t>
      </w:r>
      <w:r w:rsidR="00D71923"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DA2E74" w:rsidRPr="007B44EF">
        <w:rPr>
          <w:rFonts w:ascii="Times New Roman" w:hAnsi="Times New Roman" w:cs="Times New Roman"/>
          <w:color w:val="000000" w:themeColor="text1"/>
          <w:lang w:val="es-ES"/>
        </w:rPr>
        <w:t>con información verídica, científica y legal</w:t>
      </w:r>
      <w:r w:rsidR="00D71923" w:rsidRPr="007B44EF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6197189D" w14:textId="77777777" w:rsidR="000969C0" w:rsidRPr="007B44EF" w:rsidRDefault="000969C0" w:rsidP="007B44EF">
      <w:pPr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</w:p>
    <w:p w14:paraId="637640E3" w14:textId="568EDBFB" w:rsidR="00C06F84" w:rsidRPr="007B44EF" w:rsidRDefault="00DA1003" w:rsidP="007B44EF">
      <w:pPr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b/>
          <w:color w:val="000000" w:themeColor="text1"/>
          <w:lang w:val="es-ES"/>
        </w:rPr>
        <w:t>¿Exageración? L</w:t>
      </w:r>
      <w:r w:rsidR="00C06F84" w:rsidRPr="007B44EF">
        <w:rPr>
          <w:rFonts w:ascii="Times New Roman" w:hAnsi="Times New Roman" w:cs="Times New Roman"/>
          <w:b/>
          <w:color w:val="000000" w:themeColor="text1"/>
          <w:lang w:val="es-ES"/>
        </w:rPr>
        <w:t xml:space="preserve">as mujeres acceden a solo el 75 </w:t>
      </w:r>
      <w:r w:rsidR="00A035EB">
        <w:rPr>
          <w:rFonts w:ascii="Times New Roman" w:hAnsi="Times New Roman" w:cs="Times New Roman"/>
          <w:b/>
          <w:color w:val="000000" w:themeColor="text1"/>
          <w:lang w:val="es-ES"/>
        </w:rPr>
        <w:t xml:space="preserve">por ciento </w:t>
      </w:r>
      <w:r w:rsidR="00C06F84" w:rsidRPr="007B44EF">
        <w:rPr>
          <w:rFonts w:ascii="Times New Roman" w:hAnsi="Times New Roman" w:cs="Times New Roman"/>
          <w:b/>
          <w:color w:val="000000" w:themeColor="text1"/>
          <w:lang w:val="es-ES"/>
        </w:rPr>
        <w:t>de los derechos que tienen los hombres</w:t>
      </w:r>
    </w:p>
    <w:p w14:paraId="4AA42798" w14:textId="77777777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168FD7F9" w14:textId="484D5621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>La importancia de la igualdad de género es incontrovertible, no una exageración y, tristemente, aún no es una realidad</w:t>
      </w:r>
      <w:r w:rsidR="00004419">
        <w:rPr>
          <w:rFonts w:ascii="Times New Roman" w:hAnsi="Times New Roman" w:cs="Times New Roman"/>
          <w:color w:val="000000" w:themeColor="text1"/>
          <w:lang w:val="es-ES"/>
        </w:rPr>
        <w:t>.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004419">
        <w:rPr>
          <w:rFonts w:ascii="Times New Roman" w:hAnsi="Times New Roman" w:cs="Times New Roman"/>
          <w:color w:val="000000" w:themeColor="text1"/>
          <w:lang w:val="es-ES"/>
        </w:rPr>
        <w:t>E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l país ha avanzado en materia de leyes, normas y políticas públicas para lograr una igualdad efectiva, </w:t>
      </w:r>
      <w:r w:rsidR="00F2219F">
        <w:rPr>
          <w:rFonts w:ascii="Times New Roman" w:hAnsi="Times New Roman" w:cs="Times New Roman"/>
          <w:color w:val="000000" w:themeColor="text1"/>
          <w:lang w:val="es-ES"/>
        </w:rPr>
        <w:t xml:space="preserve">pero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este paneo corto e incompleto </w:t>
      </w:r>
      <w:r w:rsidR="006C45FC">
        <w:rPr>
          <w:rFonts w:ascii="Times New Roman" w:hAnsi="Times New Roman" w:cs="Times New Roman"/>
          <w:color w:val="000000" w:themeColor="text1"/>
          <w:lang w:val="es-ES"/>
        </w:rPr>
        <w:t xml:space="preserve"> sobre las </w:t>
      </w:r>
      <w:r w:rsidR="006C45FC" w:rsidRPr="007B44EF">
        <w:rPr>
          <w:rFonts w:ascii="Times New Roman" w:hAnsi="Times New Roman" w:cs="Times New Roman"/>
          <w:color w:val="000000" w:themeColor="text1"/>
          <w:lang w:val="es-ES"/>
        </w:rPr>
        <w:t xml:space="preserve">diversidades, a través de </w:t>
      </w:r>
      <w:r w:rsidR="00E63B5D">
        <w:rPr>
          <w:rFonts w:ascii="Times New Roman" w:hAnsi="Times New Roman" w:cs="Times New Roman"/>
          <w:color w:val="000000" w:themeColor="text1"/>
          <w:lang w:val="es-ES"/>
        </w:rPr>
        <w:t xml:space="preserve">frías </w:t>
      </w:r>
      <w:r w:rsidR="006C45FC" w:rsidRPr="007B44EF">
        <w:rPr>
          <w:rFonts w:ascii="Times New Roman" w:hAnsi="Times New Roman" w:cs="Times New Roman"/>
          <w:color w:val="000000" w:themeColor="text1"/>
          <w:lang w:val="es-ES"/>
        </w:rPr>
        <w:t>cifras</w:t>
      </w:r>
      <w:r w:rsidR="006C45FC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no refleja todas las desigualdades </w:t>
      </w:r>
      <w:r w:rsidR="00F2219F">
        <w:rPr>
          <w:rFonts w:ascii="Times New Roman" w:hAnsi="Times New Roman" w:cs="Times New Roman"/>
          <w:color w:val="000000" w:themeColor="text1"/>
          <w:lang w:val="es-ES"/>
        </w:rPr>
        <w:t>que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las mujeres</w:t>
      </w:r>
      <w:r w:rsidR="00F2219F">
        <w:rPr>
          <w:rFonts w:ascii="Times New Roman" w:hAnsi="Times New Roman" w:cs="Times New Roman"/>
          <w:color w:val="000000" w:themeColor="text1"/>
          <w:lang w:val="es-ES"/>
        </w:rPr>
        <w:t xml:space="preserve"> viven</w:t>
      </w:r>
      <w:r w:rsidR="00FC5083">
        <w:rPr>
          <w:rFonts w:ascii="Times New Roman" w:hAnsi="Times New Roman" w:cs="Times New Roman"/>
          <w:color w:val="000000" w:themeColor="text1"/>
          <w:lang w:val="es-ES"/>
        </w:rPr>
        <w:t xml:space="preserve"> y, por tanto,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la gravedad del problema. </w:t>
      </w:r>
    </w:p>
    <w:p w14:paraId="275D388F" w14:textId="77777777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3E4F9C44" w14:textId="040731A5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>Es que</w:t>
      </w:r>
      <w:r w:rsidR="006453BA">
        <w:rPr>
          <w:rFonts w:ascii="Times New Roman" w:hAnsi="Times New Roman" w:cs="Times New Roman"/>
          <w:color w:val="000000" w:themeColor="text1"/>
          <w:lang w:val="es-ES"/>
        </w:rPr>
        <w:t xml:space="preserve"> al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año 2021, las mujeres</w:t>
      </w:r>
      <w:r w:rsidR="006453BA">
        <w:rPr>
          <w:rFonts w:ascii="Times New Roman" w:hAnsi="Times New Roman" w:cs="Times New Roman"/>
          <w:color w:val="000000" w:themeColor="text1"/>
          <w:lang w:val="es-ES"/>
        </w:rPr>
        <w:t xml:space="preserve"> solo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acceden </w:t>
      </w:r>
      <w:r w:rsidR="006453BA">
        <w:rPr>
          <w:rFonts w:ascii="Times New Roman" w:hAnsi="Times New Roman" w:cs="Times New Roman"/>
          <w:color w:val="000000" w:themeColor="text1"/>
          <w:lang w:val="es-ES"/>
        </w:rPr>
        <w:t>al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75 </w:t>
      </w:r>
      <w:r w:rsidR="008C2C4C">
        <w:rPr>
          <w:rFonts w:ascii="Times New Roman" w:hAnsi="Times New Roman" w:cs="Times New Roman"/>
          <w:color w:val="000000" w:themeColor="text1"/>
          <w:lang w:val="es-ES"/>
        </w:rPr>
        <w:t xml:space="preserve">por ciento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de los derechos que tienen los hombres, según informe del Banco Mundial </w:t>
      </w:r>
      <w:r w:rsidRPr="006453BA">
        <w:rPr>
          <w:rFonts w:ascii="Times New Roman" w:hAnsi="Times New Roman" w:cs="Times New Roman"/>
          <w:i/>
          <w:iCs/>
          <w:color w:val="000000" w:themeColor="text1"/>
          <w:lang w:val="es-ES"/>
        </w:rPr>
        <w:t>Mujer, empresa y el derecho de 2020</w:t>
      </w:r>
      <w:r w:rsidR="00E63B5D">
        <w:rPr>
          <w:rFonts w:ascii="Times New Roman" w:hAnsi="Times New Roman" w:cs="Times New Roman"/>
          <w:color w:val="000000" w:themeColor="text1"/>
          <w:lang w:val="es-ES"/>
        </w:rPr>
        <w:t>. Solo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E63B5D">
        <w:rPr>
          <w:rFonts w:ascii="Times New Roman" w:hAnsi="Times New Roman" w:cs="Times New Roman"/>
          <w:color w:val="000000" w:themeColor="text1"/>
          <w:lang w:val="es-ES"/>
        </w:rPr>
        <w:t xml:space="preserve">la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>transversalización de la mirada de género</w:t>
      </w:r>
      <w:r w:rsidR="000D664C"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0D664C">
        <w:rPr>
          <w:rFonts w:ascii="Times New Roman" w:hAnsi="Times New Roman" w:cs="Times New Roman"/>
          <w:color w:val="000000" w:themeColor="text1"/>
          <w:lang w:val="es-ES"/>
        </w:rPr>
        <w:t>acompañada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de un esfuerzo por la paridad</w:t>
      </w:r>
      <w:r w:rsidR="000D664C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podrá saldar la deuda histórica que existe con las mujeres </w:t>
      </w:r>
      <w:r w:rsidR="000D664C">
        <w:rPr>
          <w:rFonts w:ascii="Times New Roman" w:hAnsi="Times New Roman" w:cs="Times New Roman"/>
          <w:color w:val="000000" w:themeColor="text1"/>
          <w:lang w:val="es-ES"/>
        </w:rPr>
        <w:t>con el fin de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alcanzar una democracia participativa que no se quede en</w:t>
      </w:r>
      <w:r w:rsidR="000D664C">
        <w:rPr>
          <w:rFonts w:ascii="Times New Roman" w:hAnsi="Times New Roman" w:cs="Times New Roman"/>
          <w:color w:val="000000" w:themeColor="text1"/>
          <w:lang w:val="es-ES"/>
        </w:rPr>
        <w:t xml:space="preserve"> el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papel y </w:t>
      </w:r>
      <w:r w:rsidR="000D664C">
        <w:rPr>
          <w:rFonts w:ascii="Times New Roman" w:hAnsi="Times New Roman" w:cs="Times New Roman"/>
          <w:color w:val="000000" w:themeColor="text1"/>
          <w:lang w:val="es-ES"/>
        </w:rPr>
        <w:t>la retórica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. </w:t>
      </w:r>
    </w:p>
    <w:p w14:paraId="0F2AC023" w14:textId="77777777" w:rsidR="00C06F84" w:rsidRPr="007B44EF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33CEF325" w14:textId="1FE0F56F" w:rsidR="00A96337" w:rsidRDefault="00C06F84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  <w:sectPr w:rsidR="00A96337" w:rsidSect="00A96337"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7B44EF">
        <w:rPr>
          <w:rFonts w:ascii="Times New Roman" w:hAnsi="Times New Roman" w:cs="Times New Roman"/>
          <w:color w:val="000000" w:themeColor="text1"/>
          <w:lang w:val="es-ES"/>
        </w:rPr>
        <w:t>En definitiva, el país no puede permitirse esperar otros 100 años para alcanzar la igualdad de género</w:t>
      </w:r>
      <w:r w:rsidR="00C26B74">
        <w:rPr>
          <w:rFonts w:ascii="Times New Roman" w:hAnsi="Times New Roman" w:cs="Times New Roman"/>
          <w:color w:val="000000" w:themeColor="text1"/>
          <w:lang w:val="es-ES"/>
        </w:rPr>
        <w:t xml:space="preserve"> y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C26B74">
        <w:rPr>
          <w:rFonts w:ascii="Times New Roman" w:hAnsi="Times New Roman" w:cs="Times New Roman"/>
          <w:color w:val="000000" w:themeColor="text1"/>
          <w:lang w:val="es-ES"/>
        </w:rPr>
        <w:t>asumir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el costo de que más de la mitad de su población se quede </w:t>
      </w:r>
      <w:r w:rsidR="00936D35">
        <w:rPr>
          <w:rFonts w:ascii="Times New Roman" w:hAnsi="Times New Roman" w:cs="Times New Roman"/>
          <w:color w:val="000000" w:themeColor="text1"/>
          <w:lang w:val="es-ES"/>
        </w:rPr>
        <w:t>atrás.</w:t>
      </w:r>
      <w:r w:rsidR="00C26B74">
        <w:rPr>
          <w:rFonts w:ascii="Times New Roman" w:hAnsi="Times New Roman" w:cs="Times New Roman"/>
          <w:color w:val="000000" w:themeColor="text1"/>
          <w:lang w:val="es-ES"/>
        </w:rPr>
        <w:t xml:space="preserve"> La</w:t>
      </w:r>
      <w:r w:rsidR="00936D35">
        <w:rPr>
          <w:rFonts w:ascii="Times New Roman" w:hAnsi="Times New Roman" w:cs="Times New Roman"/>
          <w:color w:val="000000" w:themeColor="text1"/>
          <w:lang w:val="es-ES"/>
        </w:rPr>
        <w:t xml:space="preserve"> igualdad de género </w:t>
      </w:r>
      <w:r w:rsidR="00C26B74">
        <w:rPr>
          <w:rFonts w:ascii="Times New Roman" w:hAnsi="Times New Roman" w:cs="Times New Roman"/>
          <w:color w:val="000000" w:themeColor="text1"/>
          <w:lang w:val="es-ES"/>
        </w:rPr>
        <w:t>implica</w:t>
      </w:r>
      <w:r w:rsidR="00936D35">
        <w:rPr>
          <w:rFonts w:ascii="Times New Roman" w:hAnsi="Times New Roman" w:cs="Times New Roman"/>
          <w:color w:val="000000" w:themeColor="text1"/>
          <w:lang w:val="es-ES"/>
        </w:rPr>
        <w:t xml:space="preserve"> altos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n</w:t>
      </w:r>
      <w:r w:rsidR="00936D35">
        <w:rPr>
          <w:rFonts w:ascii="Times New Roman" w:hAnsi="Times New Roman" w:cs="Times New Roman"/>
          <w:color w:val="000000" w:themeColor="text1"/>
          <w:lang w:val="es-ES"/>
        </w:rPr>
        <w:t>iveles de educación y salud</w:t>
      </w:r>
      <w:r w:rsidR="00D13F48">
        <w:rPr>
          <w:rFonts w:ascii="Times New Roman" w:hAnsi="Times New Roman" w:cs="Times New Roman"/>
          <w:color w:val="000000" w:themeColor="text1"/>
          <w:lang w:val="es-ES"/>
        </w:rPr>
        <w:t>;</w:t>
      </w:r>
      <w:r w:rsidR="00936D3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D13F48">
        <w:rPr>
          <w:rFonts w:ascii="Times New Roman" w:hAnsi="Times New Roman" w:cs="Times New Roman"/>
          <w:color w:val="000000" w:themeColor="text1"/>
          <w:lang w:val="es-ES"/>
        </w:rPr>
        <w:t xml:space="preserve">mejor </w:t>
      </w:r>
      <w:r w:rsidR="00936D35">
        <w:rPr>
          <w:rFonts w:ascii="Times New Roman" w:hAnsi="Times New Roman" w:cs="Times New Roman"/>
          <w:color w:val="000000" w:themeColor="text1"/>
          <w:lang w:val="es-ES"/>
        </w:rPr>
        <w:t>ingreso per</w:t>
      </w:r>
      <w:r w:rsidR="005A2FA4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936D35">
        <w:rPr>
          <w:rFonts w:ascii="Times New Roman" w:hAnsi="Times New Roman" w:cs="Times New Roman"/>
          <w:color w:val="000000" w:themeColor="text1"/>
          <w:lang w:val="es-ES"/>
        </w:rPr>
        <w:t xml:space="preserve">cápita, </w:t>
      </w:r>
      <w:r w:rsidRPr="007B44EF">
        <w:rPr>
          <w:rFonts w:ascii="Times New Roman" w:hAnsi="Times New Roman" w:cs="Times New Roman"/>
          <w:color w:val="000000" w:themeColor="text1"/>
          <w:lang w:val="es-ES"/>
        </w:rPr>
        <w:t xml:space="preserve"> crecimiento más rápido e inclusivo y </w:t>
      </w:r>
      <w:r w:rsidR="00936D35">
        <w:rPr>
          <w:rFonts w:ascii="Times New Roman" w:hAnsi="Times New Roman" w:cs="Times New Roman"/>
          <w:color w:val="000000" w:themeColor="text1"/>
          <w:lang w:val="es-ES"/>
        </w:rPr>
        <w:t xml:space="preserve">una mayor competitividad internacional. </w:t>
      </w:r>
      <w:r w:rsidR="00E63B5D">
        <w:rPr>
          <w:rFonts w:ascii="Times New Roman" w:hAnsi="Times New Roman" w:cs="Times New Roman"/>
          <w:color w:val="000000" w:themeColor="text1"/>
          <w:lang w:val="es-ES"/>
        </w:rPr>
        <w:t xml:space="preserve">Todas y todos  ganamos. </w:t>
      </w:r>
    </w:p>
    <w:p w14:paraId="0AED9A0A" w14:textId="3CB9E2B2" w:rsidR="00FE0DB2" w:rsidRPr="007B44EF" w:rsidRDefault="00FE0DB2" w:rsidP="007B44EF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sectPr w:rsidR="00FE0DB2" w:rsidRPr="007B44EF" w:rsidSect="00A9633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1E"/>
    <w:rsid w:val="00004419"/>
    <w:rsid w:val="0003798E"/>
    <w:rsid w:val="00056F4C"/>
    <w:rsid w:val="000609F3"/>
    <w:rsid w:val="000969C0"/>
    <w:rsid w:val="000A2B29"/>
    <w:rsid w:val="000C49D4"/>
    <w:rsid w:val="000D664C"/>
    <w:rsid w:val="000F583E"/>
    <w:rsid w:val="000F74A0"/>
    <w:rsid w:val="00110716"/>
    <w:rsid w:val="00114ECA"/>
    <w:rsid w:val="00134F5E"/>
    <w:rsid w:val="0016707A"/>
    <w:rsid w:val="0018346A"/>
    <w:rsid w:val="00193C90"/>
    <w:rsid w:val="001A0482"/>
    <w:rsid w:val="001A1C61"/>
    <w:rsid w:val="001C3E57"/>
    <w:rsid w:val="001D3A3A"/>
    <w:rsid w:val="001E764D"/>
    <w:rsid w:val="001F5883"/>
    <w:rsid w:val="0021176C"/>
    <w:rsid w:val="00245C7B"/>
    <w:rsid w:val="002502BA"/>
    <w:rsid w:val="00275920"/>
    <w:rsid w:val="002A6D7A"/>
    <w:rsid w:val="002C2F52"/>
    <w:rsid w:val="00307D21"/>
    <w:rsid w:val="003353A1"/>
    <w:rsid w:val="00342BA5"/>
    <w:rsid w:val="00350763"/>
    <w:rsid w:val="00351426"/>
    <w:rsid w:val="00362E56"/>
    <w:rsid w:val="0037592D"/>
    <w:rsid w:val="00377C99"/>
    <w:rsid w:val="00384F9B"/>
    <w:rsid w:val="0039612F"/>
    <w:rsid w:val="003C12B4"/>
    <w:rsid w:val="003F4FC8"/>
    <w:rsid w:val="004169A0"/>
    <w:rsid w:val="00430A1A"/>
    <w:rsid w:val="00447C4D"/>
    <w:rsid w:val="0045728F"/>
    <w:rsid w:val="0046351E"/>
    <w:rsid w:val="00463A16"/>
    <w:rsid w:val="004662A7"/>
    <w:rsid w:val="0048700A"/>
    <w:rsid w:val="00487C5B"/>
    <w:rsid w:val="00494F35"/>
    <w:rsid w:val="004B2708"/>
    <w:rsid w:val="004E0CA6"/>
    <w:rsid w:val="004E4546"/>
    <w:rsid w:val="004E4E83"/>
    <w:rsid w:val="004F096D"/>
    <w:rsid w:val="004F5D00"/>
    <w:rsid w:val="0050007F"/>
    <w:rsid w:val="00505024"/>
    <w:rsid w:val="005261BB"/>
    <w:rsid w:val="00531276"/>
    <w:rsid w:val="00543DEF"/>
    <w:rsid w:val="0054753A"/>
    <w:rsid w:val="005527D7"/>
    <w:rsid w:val="00555F6A"/>
    <w:rsid w:val="00583F90"/>
    <w:rsid w:val="00591046"/>
    <w:rsid w:val="005A2FA4"/>
    <w:rsid w:val="005A79E4"/>
    <w:rsid w:val="005B2264"/>
    <w:rsid w:val="005B3109"/>
    <w:rsid w:val="005C7C13"/>
    <w:rsid w:val="005E455E"/>
    <w:rsid w:val="005E6522"/>
    <w:rsid w:val="005E6A4E"/>
    <w:rsid w:val="005F001E"/>
    <w:rsid w:val="006020F2"/>
    <w:rsid w:val="00610269"/>
    <w:rsid w:val="00614454"/>
    <w:rsid w:val="006320EB"/>
    <w:rsid w:val="00634983"/>
    <w:rsid w:val="006453BA"/>
    <w:rsid w:val="00645C60"/>
    <w:rsid w:val="00655E3A"/>
    <w:rsid w:val="00687E02"/>
    <w:rsid w:val="006A376B"/>
    <w:rsid w:val="006B49BD"/>
    <w:rsid w:val="006C2560"/>
    <w:rsid w:val="006C284B"/>
    <w:rsid w:val="006C45FC"/>
    <w:rsid w:val="006E1D52"/>
    <w:rsid w:val="00702DA0"/>
    <w:rsid w:val="00704019"/>
    <w:rsid w:val="00722210"/>
    <w:rsid w:val="00730906"/>
    <w:rsid w:val="00734D6D"/>
    <w:rsid w:val="0073587B"/>
    <w:rsid w:val="00736A26"/>
    <w:rsid w:val="00745521"/>
    <w:rsid w:val="00763674"/>
    <w:rsid w:val="00766448"/>
    <w:rsid w:val="00792AB2"/>
    <w:rsid w:val="007949D6"/>
    <w:rsid w:val="007B3282"/>
    <w:rsid w:val="007B44EF"/>
    <w:rsid w:val="007D32EB"/>
    <w:rsid w:val="00801D49"/>
    <w:rsid w:val="00837DB1"/>
    <w:rsid w:val="00854DE6"/>
    <w:rsid w:val="00865E2B"/>
    <w:rsid w:val="00873E09"/>
    <w:rsid w:val="00892E9A"/>
    <w:rsid w:val="008B6DE1"/>
    <w:rsid w:val="008C2C4C"/>
    <w:rsid w:val="008D0760"/>
    <w:rsid w:val="008D62E3"/>
    <w:rsid w:val="008E2978"/>
    <w:rsid w:val="008E4F0B"/>
    <w:rsid w:val="008E5CF9"/>
    <w:rsid w:val="00910C92"/>
    <w:rsid w:val="00916629"/>
    <w:rsid w:val="009236F1"/>
    <w:rsid w:val="00925415"/>
    <w:rsid w:val="009317F9"/>
    <w:rsid w:val="00936D35"/>
    <w:rsid w:val="00941423"/>
    <w:rsid w:val="00951886"/>
    <w:rsid w:val="00957954"/>
    <w:rsid w:val="00967C84"/>
    <w:rsid w:val="0098624C"/>
    <w:rsid w:val="00987050"/>
    <w:rsid w:val="00995540"/>
    <w:rsid w:val="009970D7"/>
    <w:rsid w:val="009B05C9"/>
    <w:rsid w:val="009D3333"/>
    <w:rsid w:val="009D7208"/>
    <w:rsid w:val="009E2306"/>
    <w:rsid w:val="009E27D8"/>
    <w:rsid w:val="009F4621"/>
    <w:rsid w:val="009F4BBF"/>
    <w:rsid w:val="00A035EB"/>
    <w:rsid w:val="00A07BE5"/>
    <w:rsid w:val="00A07F23"/>
    <w:rsid w:val="00A142C3"/>
    <w:rsid w:val="00A1478E"/>
    <w:rsid w:val="00A15152"/>
    <w:rsid w:val="00A20AF0"/>
    <w:rsid w:val="00A27FAA"/>
    <w:rsid w:val="00A43A42"/>
    <w:rsid w:val="00A47F20"/>
    <w:rsid w:val="00A53753"/>
    <w:rsid w:val="00A71727"/>
    <w:rsid w:val="00A82DF4"/>
    <w:rsid w:val="00A87134"/>
    <w:rsid w:val="00A95C4D"/>
    <w:rsid w:val="00A96337"/>
    <w:rsid w:val="00AC7720"/>
    <w:rsid w:val="00AF733A"/>
    <w:rsid w:val="00B031DA"/>
    <w:rsid w:val="00B121D4"/>
    <w:rsid w:val="00B247FE"/>
    <w:rsid w:val="00B24EEF"/>
    <w:rsid w:val="00B476A9"/>
    <w:rsid w:val="00B617E1"/>
    <w:rsid w:val="00B758FD"/>
    <w:rsid w:val="00B86345"/>
    <w:rsid w:val="00B86C4D"/>
    <w:rsid w:val="00BB073A"/>
    <w:rsid w:val="00BB656B"/>
    <w:rsid w:val="00BC4FB4"/>
    <w:rsid w:val="00BD70E8"/>
    <w:rsid w:val="00BE285A"/>
    <w:rsid w:val="00BE7C9A"/>
    <w:rsid w:val="00BF6B13"/>
    <w:rsid w:val="00C06F84"/>
    <w:rsid w:val="00C11D53"/>
    <w:rsid w:val="00C26B74"/>
    <w:rsid w:val="00C42BAD"/>
    <w:rsid w:val="00C44E93"/>
    <w:rsid w:val="00C6074B"/>
    <w:rsid w:val="00C82D16"/>
    <w:rsid w:val="00C841D8"/>
    <w:rsid w:val="00C94E4D"/>
    <w:rsid w:val="00C9790D"/>
    <w:rsid w:val="00CA6F9E"/>
    <w:rsid w:val="00CB3478"/>
    <w:rsid w:val="00CE07D7"/>
    <w:rsid w:val="00D10E58"/>
    <w:rsid w:val="00D13F48"/>
    <w:rsid w:val="00D2536C"/>
    <w:rsid w:val="00D33591"/>
    <w:rsid w:val="00D42544"/>
    <w:rsid w:val="00D71923"/>
    <w:rsid w:val="00D73ADE"/>
    <w:rsid w:val="00D7470C"/>
    <w:rsid w:val="00D74FCE"/>
    <w:rsid w:val="00D82057"/>
    <w:rsid w:val="00D82522"/>
    <w:rsid w:val="00D84344"/>
    <w:rsid w:val="00D8588B"/>
    <w:rsid w:val="00DA1003"/>
    <w:rsid w:val="00DA2E74"/>
    <w:rsid w:val="00DB4887"/>
    <w:rsid w:val="00DC4AC2"/>
    <w:rsid w:val="00DE174E"/>
    <w:rsid w:val="00DE50CB"/>
    <w:rsid w:val="00DE5786"/>
    <w:rsid w:val="00DF4541"/>
    <w:rsid w:val="00E06C4D"/>
    <w:rsid w:val="00E3543C"/>
    <w:rsid w:val="00E35D98"/>
    <w:rsid w:val="00E63B5D"/>
    <w:rsid w:val="00E817CE"/>
    <w:rsid w:val="00E84D66"/>
    <w:rsid w:val="00E86C73"/>
    <w:rsid w:val="00EC2E27"/>
    <w:rsid w:val="00EE4A60"/>
    <w:rsid w:val="00EE616F"/>
    <w:rsid w:val="00EF3321"/>
    <w:rsid w:val="00EF3F8F"/>
    <w:rsid w:val="00F13CBB"/>
    <w:rsid w:val="00F2219F"/>
    <w:rsid w:val="00F23EF6"/>
    <w:rsid w:val="00F25A37"/>
    <w:rsid w:val="00F344D6"/>
    <w:rsid w:val="00F43569"/>
    <w:rsid w:val="00F6109D"/>
    <w:rsid w:val="00F619F1"/>
    <w:rsid w:val="00F82461"/>
    <w:rsid w:val="00FA223D"/>
    <w:rsid w:val="00FA348C"/>
    <w:rsid w:val="00FC5083"/>
    <w:rsid w:val="00FE0DB2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8DE3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031DA"/>
  </w:style>
  <w:style w:type="character" w:styleId="Textoennegrita">
    <w:name w:val="Strong"/>
    <w:basedOn w:val="Fuentedeprrafopredeter"/>
    <w:uiPriority w:val="22"/>
    <w:qFormat/>
    <w:rsid w:val="00E86C7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11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1524</Words>
  <Characters>8382</Characters>
  <Application>Microsoft Macintosh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Carreño</dc:creator>
  <cp:keywords/>
  <dc:description/>
  <cp:lastModifiedBy>Andrea Carreño</cp:lastModifiedBy>
  <cp:revision>2</cp:revision>
  <dcterms:created xsi:type="dcterms:W3CDTF">2021-03-07T14:12:00Z</dcterms:created>
  <dcterms:modified xsi:type="dcterms:W3CDTF">2021-03-07T14:12:00Z</dcterms:modified>
</cp:coreProperties>
</file>